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1A2D2" w14:textId="77777777" w:rsidR="00E95928" w:rsidRPr="00B53EF4" w:rsidRDefault="00E95928" w:rsidP="00B53EF4">
      <w:pPr>
        <w:ind w:right="-660"/>
        <w:jc w:val="center"/>
        <w:rPr>
          <w:rFonts w:ascii="Montserrat" w:eastAsia="Times New Roman" w:hAnsi="Montserrat" w:cs="Arial"/>
          <w:b/>
          <w:lang w:val="es-MX" w:eastAsia="es-ES"/>
        </w:rPr>
      </w:pPr>
      <w:r w:rsidRPr="00B53EF4">
        <w:rPr>
          <w:rFonts w:ascii="Montserrat" w:eastAsia="Times New Roman" w:hAnsi="Montserrat" w:cs="Arial"/>
          <w:b/>
          <w:lang w:val="es-MX" w:eastAsia="es-ES"/>
        </w:rPr>
        <w:t>ANEXO TÉCNICO</w:t>
      </w:r>
    </w:p>
    <w:p w14:paraId="67B00AA2" w14:textId="77777777" w:rsidR="00E95928" w:rsidRPr="00B53EF4" w:rsidRDefault="00E95928" w:rsidP="00B53EF4">
      <w:pPr>
        <w:tabs>
          <w:tab w:val="left" w:pos="6070"/>
        </w:tabs>
        <w:ind w:right="-660"/>
        <w:jc w:val="center"/>
        <w:rPr>
          <w:rFonts w:ascii="Montserrat" w:eastAsia="Times New Roman" w:hAnsi="Montserrat" w:cs="Arial"/>
          <w:b/>
          <w:lang w:val="es-MX" w:eastAsia="es-ES"/>
        </w:rPr>
      </w:pPr>
    </w:p>
    <w:p w14:paraId="6794D977" w14:textId="43EAAB3F" w:rsidR="00E95928" w:rsidRPr="00B53EF4" w:rsidRDefault="00E95928" w:rsidP="00B53EF4">
      <w:pPr>
        <w:tabs>
          <w:tab w:val="left" w:pos="6070"/>
        </w:tabs>
        <w:ind w:left="-567" w:right="-660"/>
        <w:jc w:val="both"/>
        <w:rPr>
          <w:rFonts w:ascii="Montserrat" w:eastAsia="Times New Roman" w:hAnsi="Montserrat" w:cs="Arial"/>
          <w:b/>
          <w:lang w:val="es-MX" w:eastAsia="es-ES"/>
        </w:rPr>
      </w:pPr>
      <w:r w:rsidRPr="00B53EF4">
        <w:rPr>
          <w:rFonts w:ascii="Montserrat" w:eastAsia="Times New Roman" w:hAnsi="Montserrat" w:cs="Arial"/>
          <w:b/>
          <w:lang w:val="es-MX" w:eastAsia="es-ES"/>
        </w:rPr>
        <w:t>CONTRATACIÓN DEL SERVICIO INTEGRAL PARA EL EVENTO INSTITUCIONAL DENOMINADO CENTÉSIMA DÉCIMA QUINTA ASAMBLEA GENERAL ORDINARIA DEL INSTITUTO MEXICANO DEL SEGURO SOCIAL, QUE INCLUY</w:t>
      </w:r>
      <w:r w:rsidR="00FD0C0A">
        <w:rPr>
          <w:rFonts w:ascii="Montserrat" w:eastAsia="Times New Roman" w:hAnsi="Montserrat" w:cs="Arial"/>
          <w:b/>
          <w:lang w:val="es-MX" w:eastAsia="es-ES"/>
        </w:rPr>
        <w:t>E</w:t>
      </w:r>
      <w:r w:rsidRPr="00B53EF4">
        <w:rPr>
          <w:rFonts w:ascii="Montserrat" w:eastAsia="Times New Roman" w:hAnsi="Montserrat" w:cs="Arial"/>
          <w:b/>
          <w:lang w:val="es-MX" w:eastAsia="es-ES"/>
        </w:rPr>
        <w:t xml:space="preserve"> LA ORGANIZACIÓN, OPERACIÓN Y DESARROLLO QUE REQUIER</w:t>
      </w:r>
      <w:r w:rsidR="00FD0C0A">
        <w:rPr>
          <w:rFonts w:ascii="Montserrat" w:eastAsia="Times New Roman" w:hAnsi="Montserrat" w:cs="Arial"/>
          <w:b/>
          <w:lang w:val="es-MX" w:eastAsia="es-ES"/>
        </w:rPr>
        <w:t xml:space="preserve">E </w:t>
      </w:r>
      <w:r w:rsidRPr="00B53EF4">
        <w:rPr>
          <w:rFonts w:ascii="Montserrat" w:eastAsia="Times New Roman" w:hAnsi="Montserrat" w:cs="Arial"/>
          <w:b/>
          <w:lang w:val="es-MX" w:eastAsia="es-ES"/>
        </w:rPr>
        <w:t>LA SECRETARÍA GENERAL DEL INSTITUTO MEXICANO DEL SEGURO SOCIAL (IMSS)</w:t>
      </w:r>
    </w:p>
    <w:p w14:paraId="5467AAA8" w14:textId="77777777" w:rsidR="00E95928" w:rsidRPr="00B53EF4" w:rsidRDefault="00E95928" w:rsidP="00B53EF4">
      <w:pPr>
        <w:tabs>
          <w:tab w:val="left" w:pos="6070"/>
        </w:tabs>
        <w:ind w:left="-567" w:right="-660"/>
        <w:jc w:val="both"/>
        <w:rPr>
          <w:rFonts w:ascii="Montserrat" w:eastAsia="Times New Roman" w:hAnsi="Montserrat" w:cs="Arial"/>
          <w:b/>
          <w:lang w:val="es-MX" w:eastAsia="es-ES"/>
        </w:rPr>
      </w:pPr>
    </w:p>
    <w:p w14:paraId="280AD59C" w14:textId="77777777" w:rsidR="00E95928" w:rsidRPr="00B53EF4" w:rsidRDefault="00E95928" w:rsidP="00B53EF4">
      <w:pPr>
        <w:tabs>
          <w:tab w:val="left" w:pos="6070"/>
        </w:tabs>
        <w:ind w:left="-567" w:right="-660"/>
        <w:jc w:val="both"/>
        <w:rPr>
          <w:rFonts w:ascii="Montserrat" w:eastAsia="Times New Roman" w:hAnsi="Montserrat" w:cs="Arial"/>
          <w:b/>
          <w:lang w:val="es-MX" w:eastAsia="es-ES"/>
        </w:rPr>
      </w:pPr>
      <w:r w:rsidRPr="00B53EF4">
        <w:rPr>
          <w:rFonts w:ascii="Montserrat" w:eastAsia="Times New Roman" w:hAnsi="Montserrat" w:cs="Calibri"/>
          <w:b/>
          <w:noProof/>
          <w:lang w:val="es-ES" w:eastAsia="es-ES"/>
        </w:rPr>
        <w:t>DESCRIPCIÓN AMPLIA Y DETALLADA DEL SERVICIO QUE CONSTA DE UNA PARTIDA ÚNICA.</w:t>
      </w:r>
    </w:p>
    <w:p w14:paraId="42B18EB3" w14:textId="77777777" w:rsidR="00E95928" w:rsidRPr="00B53EF4" w:rsidRDefault="00E95928" w:rsidP="00B53EF4">
      <w:pPr>
        <w:tabs>
          <w:tab w:val="left" w:pos="6070"/>
        </w:tabs>
        <w:ind w:right="-660"/>
        <w:jc w:val="both"/>
        <w:rPr>
          <w:rFonts w:ascii="Montserrat" w:eastAsia="Times New Roman" w:hAnsi="Montserrat" w:cs="Calibri"/>
          <w:b/>
          <w:noProof/>
          <w:lang w:val="es-ES" w:eastAsia="es-ES"/>
        </w:rPr>
      </w:pPr>
    </w:p>
    <w:p w14:paraId="68AAE9A4" w14:textId="562D7965" w:rsidR="009829D4" w:rsidRDefault="009829D4" w:rsidP="009829D4">
      <w:pPr>
        <w:ind w:left="-567" w:right="-518"/>
        <w:contextualSpacing/>
        <w:jc w:val="both"/>
        <w:rPr>
          <w:rFonts w:ascii="Montserrat" w:eastAsia="Times New Roman" w:hAnsi="Montserrat" w:cs="Montserrat"/>
          <w:b/>
          <w:bCs/>
          <w:lang w:val="es-ES" w:eastAsia="es-ES"/>
        </w:rPr>
      </w:pPr>
      <w:r w:rsidRPr="00D649A8">
        <w:rPr>
          <w:rFonts w:ascii="Montserrat" w:eastAsia="Times New Roman" w:hAnsi="Montserrat" w:cs="Montserrat"/>
          <w:lang w:val="es-MX" w:eastAsia="es-ES"/>
        </w:rPr>
        <w:t>El</w:t>
      </w:r>
      <w:r w:rsidRPr="00D649A8">
        <w:rPr>
          <w:rFonts w:ascii="Montserrat" w:eastAsia="Times New Roman" w:hAnsi="Montserrat" w:cs="Montserrat"/>
          <w:lang w:val="es-ES" w:eastAsia="es-ES"/>
        </w:rPr>
        <w:t xml:space="preserve"> servicio integral se destinará para la realización del evento institucional que incluye la organización, operación y desarrollo del evento denominado </w:t>
      </w:r>
      <w:r w:rsidRPr="00D649A8">
        <w:rPr>
          <w:rFonts w:ascii="Montserrat" w:eastAsia="Times New Roman" w:hAnsi="Montserrat" w:cs="Arial"/>
          <w:b/>
          <w:lang w:val="es-MX" w:eastAsia="es-ES"/>
        </w:rPr>
        <w:t>CENTÉSIMA DÉCIMA QUINTA ASAMBLEA GENERAL ORDINARIA DEL INSTITUTO MEXICANO DEL SEGURO SOCIAL</w:t>
      </w:r>
      <w:r w:rsidRPr="00D649A8">
        <w:rPr>
          <w:rFonts w:ascii="Montserrat" w:eastAsia="Times New Roman" w:hAnsi="Montserrat" w:cs="Montserrat"/>
          <w:lang w:val="es-ES" w:eastAsia="es-ES"/>
        </w:rPr>
        <w:t xml:space="preserve"> considerando alimentación, mobiliario y equipo, equipo de cómputo, audiovisual e iluminación, imagen y señalización, seguridad, transporte, sanitarios</w:t>
      </w:r>
      <w:r w:rsidR="0047400D">
        <w:rPr>
          <w:rFonts w:ascii="Montserrat" w:eastAsia="Times New Roman" w:hAnsi="Montserrat" w:cs="Montserrat"/>
          <w:lang w:val="es-ES" w:eastAsia="es-ES"/>
        </w:rPr>
        <w:t xml:space="preserve"> y calefacción</w:t>
      </w:r>
      <w:r w:rsidRPr="00D649A8">
        <w:rPr>
          <w:rFonts w:ascii="Montserrat" w:eastAsia="Times New Roman" w:hAnsi="Montserrat" w:cs="Montserrat"/>
          <w:lang w:val="es-ES" w:eastAsia="es-ES"/>
        </w:rPr>
        <w:t xml:space="preserve">; cuidando aspectos de diseño e imagen institucional que requiere la Secretaría General del IMSS para el desarrollo en tiempo y forma de dicha asamblea. </w:t>
      </w:r>
    </w:p>
    <w:p w14:paraId="7FD22A51" w14:textId="77777777" w:rsidR="009829D4" w:rsidRDefault="009829D4" w:rsidP="009829D4">
      <w:pPr>
        <w:ind w:left="-567" w:right="-518"/>
        <w:contextualSpacing/>
        <w:jc w:val="both"/>
        <w:rPr>
          <w:rFonts w:ascii="Montserrat" w:eastAsia="Times New Roman" w:hAnsi="Montserrat" w:cs="Montserrat"/>
          <w:b/>
          <w:bCs/>
          <w:lang w:val="es-ES" w:eastAsia="es-ES"/>
        </w:rPr>
      </w:pPr>
    </w:p>
    <w:p w14:paraId="3CAE5B4A" w14:textId="7BE0CCA0" w:rsidR="009829D4" w:rsidRDefault="302B1DDC" w:rsidP="009829D4">
      <w:pPr>
        <w:ind w:left="-567" w:right="-518"/>
        <w:contextualSpacing/>
        <w:jc w:val="both"/>
        <w:rPr>
          <w:rFonts w:ascii="Montserrat" w:eastAsia="Times New Roman" w:hAnsi="Montserrat" w:cs="Montserrat"/>
          <w:b/>
          <w:bCs/>
          <w:lang w:val="es-ES" w:eastAsia="es-ES"/>
        </w:rPr>
      </w:pPr>
      <w:r w:rsidRPr="7D633C74">
        <w:rPr>
          <w:rFonts w:ascii="Montserrat" w:eastAsia="Times New Roman" w:hAnsi="Montserrat" w:cs="Montserrat"/>
          <w:lang w:val="es-ES" w:eastAsia="es-ES"/>
        </w:rPr>
        <w:t xml:space="preserve">El objetivo es organizar y ejecutar el evento cumpliendo con las necesidades previstas en el Anexo Técnico </w:t>
      </w:r>
      <w:r w:rsidR="1F52FB5D" w:rsidRPr="7D633C74">
        <w:rPr>
          <w:rFonts w:ascii="Montserrat" w:eastAsia="Times New Roman" w:hAnsi="Montserrat" w:cs="Montserrat"/>
          <w:lang w:val="es-ES" w:eastAsia="es-ES"/>
        </w:rPr>
        <w:t xml:space="preserve">y Términos y condiciones </w:t>
      </w:r>
      <w:r w:rsidRPr="7D633C74">
        <w:rPr>
          <w:rFonts w:ascii="Montserrat" w:eastAsia="Times New Roman" w:hAnsi="Montserrat" w:cs="Montserrat"/>
          <w:lang w:val="es-ES" w:eastAsia="es-ES"/>
        </w:rPr>
        <w:t xml:space="preserve">con la finalidad de que la </w:t>
      </w:r>
      <w:r w:rsidRPr="7D633C74">
        <w:rPr>
          <w:rFonts w:ascii="Montserrat" w:eastAsia="Times New Roman" w:hAnsi="Montserrat" w:cs="Montserrat"/>
          <w:b/>
          <w:bCs/>
          <w:lang w:val="es-ES" w:eastAsia="es-ES"/>
        </w:rPr>
        <w:t xml:space="preserve">Centésima Décima Quinta Asamblea General Ordinaria </w:t>
      </w:r>
      <w:r w:rsidRPr="7D633C74">
        <w:rPr>
          <w:rFonts w:ascii="Montserrat" w:eastAsia="Times New Roman" w:hAnsi="Montserrat" w:cs="Montserrat"/>
          <w:lang w:val="es-ES" w:eastAsia="es-ES"/>
        </w:rPr>
        <w:t>rinda su informe de labores y situación financiera 2023-2024 y se presenten las estrategias a desarrollar y el programa de actividades 2024 y 2025.</w:t>
      </w:r>
    </w:p>
    <w:p w14:paraId="07F0F516" w14:textId="77777777" w:rsidR="009829D4" w:rsidRDefault="009829D4" w:rsidP="009829D4">
      <w:pPr>
        <w:ind w:left="-567" w:right="-518"/>
        <w:contextualSpacing/>
        <w:jc w:val="both"/>
        <w:rPr>
          <w:rFonts w:ascii="Montserrat" w:eastAsia="Times New Roman" w:hAnsi="Montserrat" w:cs="Montserrat"/>
          <w:b/>
          <w:bCs/>
          <w:lang w:val="es-ES" w:eastAsia="es-ES"/>
        </w:rPr>
      </w:pPr>
    </w:p>
    <w:p w14:paraId="41F7003E" w14:textId="1462F9CB" w:rsidR="009829D4" w:rsidRDefault="009829D4" w:rsidP="009829D4">
      <w:pPr>
        <w:ind w:left="-567" w:right="-518"/>
        <w:contextualSpacing/>
        <w:jc w:val="both"/>
        <w:rPr>
          <w:rFonts w:ascii="Montserrat" w:eastAsia="Times New Roman" w:hAnsi="Montserrat" w:cs="Montserrat"/>
          <w:b/>
          <w:bCs/>
          <w:lang w:val="es-ES" w:eastAsia="es-ES"/>
        </w:rPr>
      </w:pPr>
      <w:r w:rsidRPr="00D649A8">
        <w:rPr>
          <w:rFonts w:ascii="Montserrat" w:eastAsia="Times New Roman" w:hAnsi="Montserrat" w:cs="Montserrat"/>
          <w:lang w:val="es-ES" w:eastAsia="es-ES"/>
        </w:rPr>
        <w:t>El evento t</w:t>
      </w:r>
      <w:r>
        <w:rPr>
          <w:rFonts w:ascii="Montserrat" w:eastAsia="Times New Roman" w:hAnsi="Montserrat" w:cs="Montserrat"/>
          <w:lang w:val="es-ES" w:eastAsia="es-ES"/>
        </w:rPr>
        <w:t>endrá</w:t>
      </w:r>
      <w:r w:rsidRPr="00D649A8">
        <w:rPr>
          <w:rFonts w:ascii="Montserrat" w:eastAsia="Times New Roman" w:hAnsi="Montserrat" w:cs="Montserrat"/>
          <w:lang w:val="es-ES" w:eastAsia="es-ES"/>
        </w:rPr>
        <w:t xml:space="preserve"> una participación </w:t>
      </w:r>
      <w:r w:rsidR="00123E65">
        <w:rPr>
          <w:rFonts w:ascii="Montserrat" w:eastAsia="Times New Roman" w:hAnsi="Montserrat" w:cs="Montserrat"/>
          <w:lang w:val="es-ES" w:eastAsia="es-ES"/>
        </w:rPr>
        <w:t xml:space="preserve">de hasta </w:t>
      </w:r>
      <w:r>
        <w:rPr>
          <w:rFonts w:ascii="Montserrat" w:eastAsia="Times New Roman" w:hAnsi="Montserrat" w:cs="Montserrat"/>
          <w:lang w:val="es-ES" w:eastAsia="es-ES"/>
        </w:rPr>
        <w:t>1,</w:t>
      </w:r>
      <w:r w:rsidR="0030310B">
        <w:rPr>
          <w:rFonts w:ascii="Montserrat" w:eastAsia="Times New Roman" w:hAnsi="Montserrat" w:cs="Montserrat"/>
          <w:lang w:val="es-ES" w:eastAsia="es-ES"/>
        </w:rPr>
        <w:t>2</w:t>
      </w:r>
      <w:r>
        <w:rPr>
          <w:rFonts w:ascii="Montserrat" w:eastAsia="Times New Roman" w:hAnsi="Montserrat" w:cs="Montserrat"/>
          <w:lang w:val="es-ES" w:eastAsia="es-ES"/>
        </w:rPr>
        <w:t xml:space="preserve">00 </w:t>
      </w:r>
      <w:r w:rsidRPr="00D649A8">
        <w:rPr>
          <w:rFonts w:ascii="Montserrat" w:eastAsia="Times New Roman" w:hAnsi="Montserrat" w:cs="Montserrat"/>
          <w:lang w:val="es-ES" w:eastAsia="es-ES"/>
        </w:rPr>
        <w:t xml:space="preserve">personas, por lo que el </w:t>
      </w:r>
      <w:r>
        <w:rPr>
          <w:rFonts w:ascii="Montserrat" w:eastAsia="Times New Roman" w:hAnsi="Montserrat" w:cs="Montserrat"/>
          <w:lang w:val="es-ES" w:eastAsia="es-ES"/>
        </w:rPr>
        <w:t>proveedor</w:t>
      </w:r>
      <w:r w:rsidRPr="00D649A8">
        <w:rPr>
          <w:rFonts w:ascii="Montserrat" w:eastAsia="Times New Roman" w:hAnsi="Montserrat" w:cs="Montserrat"/>
          <w:lang w:val="es-ES" w:eastAsia="es-ES"/>
        </w:rPr>
        <w:t xml:space="preserve"> deberá tener la capacidad de proporcionar y administrar un servicio integral para la realización del evento como se señala en el </w:t>
      </w:r>
      <w:r>
        <w:rPr>
          <w:rFonts w:ascii="Montserrat" w:eastAsia="Times New Roman" w:hAnsi="Montserrat" w:cs="Montserrat"/>
          <w:lang w:val="es-ES" w:eastAsia="es-ES"/>
        </w:rPr>
        <w:t>Anexo Técnico</w:t>
      </w:r>
      <w:r w:rsidRPr="00D649A8">
        <w:rPr>
          <w:rFonts w:ascii="Montserrat" w:eastAsia="Times New Roman" w:hAnsi="Montserrat" w:cs="Montserrat"/>
          <w:lang w:val="es-ES" w:eastAsia="es-ES"/>
        </w:rPr>
        <w:t xml:space="preserve"> a través de un contrato abierto por monto.</w:t>
      </w:r>
    </w:p>
    <w:p w14:paraId="3BD12DA7" w14:textId="77777777" w:rsidR="009829D4" w:rsidRDefault="009829D4" w:rsidP="009829D4">
      <w:pPr>
        <w:ind w:left="-567" w:right="-518"/>
        <w:contextualSpacing/>
        <w:jc w:val="both"/>
        <w:rPr>
          <w:rFonts w:ascii="Montserrat" w:eastAsia="Times New Roman" w:hAnsi="Montserrat" w:cs="Montserrat"/>
          <w:b/>
          <w:bCs/>
          <w:lang w:val="es-ES" w:eastAsia="es-ES"/>
        </w:rPr>
      </w:pPr>
    </w:p>
    <w:p w14:paraId="62D1456B" w14:textId="77777777" w:rsidR="009829D4" w:rsidRDefault="009829D4" w:rsidP="009829D4">
      <w:pPr>
        <w:ind w:left="-567" w:right="-518"/>
        <w:contextualSpacing/>
        <w:jc w:val="both"/>
        <w:rPr>
          <w:rFonts w:ascii="Montserrat" w:eastAsia="Times New Roman" w:hAnsi="Montserrat" w:cs="Montserrat"/>
          <w:b/>
          <w:bCs/>
          <w:lang w:val="es-MX" w:eastAsia="es-ES"/>
        </w:rPr>
      </w:pPr>
      <w:r w:rsidRPr="00D649A8">
        <w:rPr>
          <w:rFonts w:ascii="Montserrat" w:eastAsia="Times New Roman" w:hAnsi="Montserrat" w:cs="Arial"/>
          <w:lang w:val="es-MX" w:eastAsia="es-ES"/>
        </w:rPr>
        <w:t>El</w:t>
      </w:r>
      <w:r w:rsidRPr="008A173D">
        <w:rPr>
          <w:rFonts w:ascii="Montserrat" w:eastAsia="Times New Roman" w:hAnsi="Montserrat" w:cs="Montserrat"/>
          <w:lang w:val="es-ES" w:eastAsia="es-ES"/>
        </w:rPr>
        <w:t xml:space="preserve"> </w:t>
      </w:r>
      <w:r>
        <w:rPr>
          <w:rFonts w:ascii="Montserrat" w:eastAsia="Times New Roman" w:hAnsi="Montserrat" w:cs="Montserrat"/>
          <w:lang w:val="es-ES" w:eastAsia="es-ES"/>
        </w:rPr>
        <w:t>proveedor</w:t>
      </w:r>
      <w:r w:rsidRPr="00D649A8">
        <w:rPr>
          <w:rFonts w:ascii="Montserrat" w:eastAsia="Times New Roman" w:hAnsi="Montserrat" w:cs="Montserrat"/>
          <w:lang w:val="es-ES" w:eastAsia="es-ES"/>
        </w:rPr>
        <w:t xml:space="preserve"> </w:t>
      </w:r>
      <w:r w:rsidRPr="00D649A8">
        <w:rPr>
          <w:rFonts w:ascii="Montserrat" w:eastAsia="Times New Roman" w:hAnsi="Montserrat" w:cs="Arial"/>
          <w:lang w:val="es-MX" w:eastAsia="es-ES"/>
        </w:rPr>
        <w:t xml:space="preserve">deberá contar con la capacidad para resolver contingencias y tomar decisiones durante el </w:t>
      </w:r>
      <w:r w:rsidRPr="00D649A8">
        <w:rPr>
          <w:rFonts w:ascii="Montserrat" w:eastAsia="Times New Roman" w:hAnsi="Montserrat" w:cs="Montserrat"/>
          <w:lang w:val="es-ES" w:eastAsia="es-ES"/>
        </w:rPr>
        <w:t>desarrollo</w:t>
      </w:r>
      <w:r w:rsidRPr="00D649A8">
        <w:rPr>
          <w:rFonts w:ascii="Montserrat" w:eastAsia="Times New Roman" w:hAnsi="Montserrat" w:cs="Arial"/>
          <w:lang w:val="es-MX" w:eastAsia="es-ES"/>
        </w:rPr>
        <w:t xml:space="preserve"> del servicio y deberá asistir a las reuniones de logística previas al mismo; deberá viajar o trasladarse al lugar del evento durante la realización del mismo, sin costo para el IMSS, cuando así lo requiera. Además, en caso de que así lo solicite el IMSS, asistirá por lo menos a una visita de inspección previa al servicio, sin costo extra. </w:t>
      </w:r>
    </w:p>
    <w:p w14:paraId="11610D57" w14:textId="77777777" w:rsidR="009829D4" w:rsidRDefault="009829D4" w:rsidP="009829D4">
      <w:pPr>
        <w:ind w:left="-567" w:right="-518"/>
        <w:contextualSpacing/>
        <w:jc w:val="both"/>
        <w:rPr>
          <w:rFonts w:ascii="Montserrat" w:eastAsia="Times New Roman" w:hAnsi="Montserrat" w:cs="Montserrat"/>
          <w:b/>
          <w:bCs/>
          <w:lang w:val="es-MX" w:eastAsia="es-ES"/>
        </w:rPr>
      </w:pPr>
    </w:p>
    <w:p w14:paraId="5349728F" w14:textId="77777777" w:rsidR="009829D4" w:rsidRDefault="009829D4" w:rsidP="009829D4">
      <w:pPr>
        <w:ind w:left="-567" w:right="-518"/>
        <w:contextualSpacing/>
        <w:jc w:val="both"/>
        <w:rPr>
          <w:rFonts w:ascii="Montserrat" w:eastAsia="Times New Roman" w:hAnsi="Montserrat" w:cs="Arial"/>
          <w:lang w:val="es-MX" w:eastAsia="es-ES"/>
        </w:rPr>
      </w:pPr>
      <w:r w:rsidRPr="00D649A8">
        <w:rPr>
          <w:rFonts w:ascii="Montserrat" w:eastAsia="Times New Roman" w:hAnsi="Montserrat" w:cs="Arial"/>
          <w:lang w:val="es-MX" w:eastAsia="es-ES"/>
        </w:rPr>
        <w:t>Durante el desarrollo del servicio se entenderá por día, es decir 24 (veinticuatro) horas.</w:t>
      </w:r>
    </w:p>
    <w:p w14:paraId="55B1014F" w14:textId="77777777" w:rsidR="00E95928" w:rsidRPr="007C5395" w:rsidRDefault="00E95928" w:rsidP="00E95928">
      <w:pPr>
        <w:autoSpaceDE w:val="0"/>
        <w:autoSpaceDN w:val="0"/>
        <w:adjustRightInd w:val="0"/>
        <w:jc w:val="both"/>
        <w:rPr>
          <w:rFonts w:ascii="Montserrat" w:eastAsia="Times New Roman" w:hAnsi="Montserrat" w:cs="Times New Roman"/>
          <w:b/>
          <w:sz w:val="20"/>
          <w:szCs w:val="20"/>
          <w:lang w:val="es-MX" w:eastAsia="es-ES"/>
        </w:rPr>
      </w:pPr>
    </w:p>
    <w:p w14:paraId="028C0E71" w14:textId="77777777" w:rsidR="00E95928" w:rsidRDefault="00E95928" w:rsidP="0030568B">
      <w:pPr>
        <w:autoSpaceDE w:val="0"/>
        <w:autoSpaceDN w:val="0"/>
        <w:adjustRightInd w:val="0"/>
        <w:jc w:val="center"/>
        <w:rPr>
          <w:rFonts w:ascii="Montserrat" w:eastAsia="Times New Roman" w:hAnsi="Montserrat" w:cs="Times New Roman"/>
          <w:b/>
          <w:lang w:val="es-MX" w:eastAsia="es-ES"/>
        </w:rPr>
      </w:pPr>
      <w:r w:rsidRPr="007C5395">
        <w:rPr>
          <w:rFonts w:ascii="Montserrat" w:eastAsia="Times New Roman" w:hAnsi="Montserrat" w:cs="Times New Roman"/>
          <w:b/>
          <w:lang w:val="es-MX" w:eastAsia="es-ES"/>
        </w:rPr>
        <w:lastRenderedPageBreak/>
        <w:t>REQUERIMIENTOS (PARTIDA ÚNICA)</w:t>
      </w:r>
    </w:p>
    <w:p w14:paraId="4C8F1EC1" w14:textId="77777777" w:rsidR="0015719B" w:rsidRDefault="0015719B" w:rsidP="0030568B">
      <w:pPr>
        <w:autoSpaceDE w:val="0"/>
        <w:autoSpaceDN w:val="0"/>
        <w:adjustRightInd w:val="0"/>
        <w:jc w:val="center"/>
        <w:rPr>
          <w:rFonts w:ascii="Montserrat" w:eastAsia="Times New Roman" w:hAnsi="Montserrat" w:cs="Times New Roman"/>
          <w:b/>
          <w:lang w:val="es-MX" w:eastAsia="es-ES"/>
        </w:rPr>
      </w:pPr>
    </w:p>
    <w:p w14:paraId="1EC6BC6B" w14:textId="157FD278" w:rsidR="00C011E5" w:rsidRPr="0030310B" w:rsidRDefault="2385BDDE" w:rsidP="00C011E5">
      <w:pPr>
        <w:ind w:left="-567" w:right="-660"/>
        <w:jc w:val="both"/>
        <w:rPr>
          <w:rFonts w:ascii="Montserrat" w:eastAsia="Times New Roman" w:hAnsi="Montserrat" w:cs="Arial"/>
          <w:b/>
          <w:bCs/>
          <w:lang w:val="es-MX" w:eastAsia="es-ES"/>
        </w:rPr>
      </w:pPr>
      <w:r w:rsidRPr="0030310B">
        <w:rPr>
          <w:rFonts w:ascii="Montserrat" w:eastAsia="Times New Roman" w:hAnsi="Montserrat" w:cs="Arial"/>
          <w:b/>
          <w:bCs/>
          <w:lang w:val="es-MX" w:eastAsia="es-ES"/>
        </w:rPr>
        <w:t>SE ANEX</w:t>
      </w:r>
      <w:r w:rsidR="0030310B" w:rsidRPr="0030310B">
        <w:rPr>
          <w:rFonts w:ascii="Montserrat" w:eastAsia="Times New Roman" w:hAnsi="Montserrat" w:cs="Arial"/>
          <w:b/>
          <w:bCs/>
          <w:lang w:val="es-MX" w:eastAsia="es-ES"/>
        </w:rPr>
        <w:t>A</w:t>
      </w:r>
      <w:r w:rsidRPr="0030310B">
        <w:rPr>
          <w:rFonts w:ascii="Montserrat" w:eastAsia="Times New Roman" w:hAnsi="Montserrat" w:cs="Arial"/>
          <w:b/>
          <w:bCs/>
          <w:lang w:val="es-MX" w:eastAsia="es-ES"/>
        </w:rPr>
        <w:t xml:space="preserve"> CUADRO CON</w:t>
      </w:r>
      <w:r w:rsidR="0030310B" w:rsidRPr="0030310B">
        <w:rPr>
          <w:rFonts w:ascii="Montserrat" w:eastAsia="Times New Roman" w:hAnsi="Montserrat" w:cs="Arial"/>
          <w:b/>
          <w:bCs/>
          <w:lang w:val="es-MX" w:eastAsia="es-ES"/>
        </w:rPr>
        <w:t xml:space="preserve"> LA DESCRIPCIÓN</w:t>
      </w:r>
      <w:r w:rsidRPr="0030310B">
        <w:rPr>
          <w:rFonts w:ascii="Montserrat" w:eastAsia="Times New Roman" w:hAnsi="Montserrat" w:cs="Arial"/>
          <w:b/>
          <w:bCs/>
          <w:lang w:val="es-MX" w:eastAsia="es-ES"/>
        </w:rPr>
        <w:t xml:space="preserve"> ESPECIFICA</w:t>
      </w:r>
      <w:r w:rsidR="0030310B" w:rsidRPr="0030310B">
        <w:rPr>
          <w:rFonts w:ascii="Montserrat" w:eastAsia="Times New Roman" w:hAnsi="Montserrat" w:cs="Arial"/>
          <w:b/>
          <w:bCs/>
          <w:lang w:val="es-MX" w:eastAsia="es-ES"/>
        </w:rPr>
        <w:t xml:space="preserve"> DE CADA CONCEPTO REQUERID</w:t>
      </w:r>
    </w:p>
    <w:p w14:paraId="5F4DCFBE" w14:textId="77777777" w:rsidR="00C011E5" w:rsidRDefault="00C011E5" w:rsidP="00C011E5">
      <w:pPr>
        <w:ind w:left="-567" w:right="-660"/>
        <w:jc w:val="both"/>
        <w:rPr>
          <w:rFonts w:ascii="Montserrat" w:eastAsia="Times New Roman" w:hAnsi="Montserrat" w:cs="Arial"/>
          <w:lang w:val="es-MX" w:eastAsia="es-ES"/>
        </w:rPr>
      </w:pPr>
    </w:p>
    <w:p w14:paraId="08593523" w14:textId="46F06532" w:rsidR="00E95928" w:rsidRDefault="00240053" w:rsidP="00C011E5">
      <w:pPr>
        <w:ind w:left="-567" w:right="-660"/>
        <w:jc w:val="both"/>
        <w:rPr>
          <w:rFonts w:ascii="Montserrat" w:eastAsia="Times New Roman" w:hAnsi="Montserrat" w:cs="Times New Roman"/>
          <w:lang w:val="es-MX" w:eastAsia="es-ES"/>
        </w:rPr>
      </w:pPr>
      <w:r w:rsidRPr="00A07090">
        <w:rPr>
          <w:rFonts w:ascii="Montserrat" w:eastAsia="Times New Roman" w:hAnsi="Montserrat" w:cs="Times New Roman"/>
          <w:lang w:val="es-MX" w:eastAsia="es-ES"/>
        </w:rPr>
        <w:t>L</w:t>
      </w:r>
      <w:r w:rsidR="008A2B0C">
        <w:rPr>
          <w:rFonts w:ascii="Montserrat" w:eastAsia="Times New Roman" w:hAnsi="Montserrat" w:cs="Times New Roman"/>
          <w:lang w:val="es-MX" w:eastAsia="es-ES"/>
        </w:rPr>
        <w:t>a</w:t>
      </w:r>
      <w:r>
        <w:rPr>
          <w:rFonts w:ascii="Montserrat" w:eastAsia="Times New Roman" w:hAnsi="Montserrat" w:cs="Times New Roman"/>
          <w:lang w:val="es-MX" w:eastAsia="es-ES"/>
        </w:rPr>
        <w:t>s</w:t>
      </w:r>
      <w:r w:rsidR="008A2B0C">
        <w:rPr>
          <w:rFonts w:ascii="Montserrat" w:eastAsia="Times New Roman" w:hAnsi="Montserrat" w:cs="Times New Roman"/>
          <w:lang w:val="es-MX" w:eastAsia="es-ES"/>
        </w:rPr>
        <w:t xml:space="preserve"> cantidades establecidas en cada</w:t>
      </w:r>
      <w:r>
        <w:rPr>
          <w:rFonts w:ascii="Montserrat" w:eastAsia="Times New Roman" w:hAnsi="Montserrat" w:cs="Times New Roman"/>
          <w:lang w:val="es-MX" w:eastAsia="es-ES"/>
        </w:rPr>
        <w:t xml:space="preserve"> concept</w:t>
      </w:r>
      <w:r w:rsidR="008A2B0C">
        <w:rPr>
          <w:rFonts w:ascii="Montserrat" w:eastAsia="Times New Roman" w:hAnsi="Montserrat" w:cs="Times New Roman"/>
          <w:lang w:val="es-MX" w:eastAsia="es-ES"/>
        </w:rPr>
        <w:t>o</w:t>
      </w:r>
      <w:r w:rsidRPr="00A07090">
        <w:rPr>
          <w:rFonts w:ascii="Montserrat" w:eastAsia="Times New Roman" w:hAnsi="Montserrat" w:cs="Times New Roman"/>
          <w:lang w:val="es-MX" w:eastAsia="es-ES"/>
        </w:rPr>
        <w:t xml:space="preserve"> </w:t>
      </w:r>
      <w:r w:rsidRPr="548C1062">
        <w:rPr>
          <w:rFonts w:ascii="Montserrat" w:eastAsia="Times New Roman" w:hAnsi="Montserrat" w:cs="Times New Roman"/>
          <w:lang w:val="es-MX" w:eastAsia="es-ES"/>
        </w:rPr>
        <w:t xml:space="preserve">en la partida única </w:t>
      </w:r>
      <w:r w:rsidRPr="548C1062">
        <w:rPr>
          <w:rFonts w:ascii="Montserrat" w:eastAsia="Times New Roman" w:hAnsi="Montserrat" w:cs="Times New Roman"/>
          <w:b/>
          <w:bCs/>
          <w:lang w:val="es-MX" w:eastAsia="es-ES"/>
        </w:rPr>
        <w:t>son referenciales</w:t>
      </w:r>
      <w:r w:rsidRPr="548C1062">
        <w:rPr>
          <w:rFonts w:ascii="Montserrat" w:eastAsia="Times New Roman" w:hAnsi="Montserrat" w:cs="Times New Roman"/>
          <w:lang w:val="es-MX" w:eastAsia="es-ES"/>
        </w:rPr>
        <w:t xml:space="preserve">, por lo tanto, el Instituto Mexicano del Seguro Social se reserva el derecho </w:t>
      </w:r>
      <w:r>
        <w:rPr>
          <w:rFonts w:ascii="Montserrat" w:eastAsia="Times New Roman" w:hAnsi="Montserrat" w:cs="Times New Roman"/>
          <w:lang w:val="es-MX" w:eastAsia="es-ES"/>
        </w:rPr>
        <w:t xml:space="preserve">de no </w:t>
      </w:r>
      <w:r w:rsidR="008A2B0C">
        <w:rPr>
          <w:rFonts w:ascii="Montserrat" w:eastAsia="Times New Roman" w:hAnsi="Montserrat" w:cs="Times New Roman"/>
          <w:lang w:val="es-MX" w:eastAsia="es-ES"/>
        </w:rPr>
        <w:t xml:space="preserve">solicitar las cantidades y conceptos </w:t>
      </w:r>
      <w:r>
        <w:rPr>
          <w:rFonts w:ascii="Montserrat" w:eastAsia="Times New Roman" w:hAnsi="Montserrat" w:cs="Times New Roman"/>
          <w:lang w:val="es-MX" w:eastAsia="es-ES"/>
        </w:rPr>
        <w:t>en su totalidad de dicha partida</w:t>
      </w:r>
      <w:r w:rsidRPr="00BA0372">
        <w:rPr>
          <w:rFonts w:ascii="Montserrat" w:eastAsia="Times New Roman" w:hAnsi="Montserrat" w:cs="Times New Roman"/>
          <w:lang w:val="es-MX" w:eastAsia="es-ES"/>
        </w:rPr>
        <w:t xml:space="preserve">, </w:t>
      </w:r>
      <w:r w:rsidR="6FCA0C66" w:rsidRPr="7D633C74">
        <w:rPr>
          <w:rFonts w:ascii="Montserrat" w:eastAsia="Times New Roman" w:hAnsi="Montserrat" w:cs="Times New Roman"/>
          <w:lang w:val="es-MX" w:eastAsia="es-ES"/>
        </w:rPr>
        <w:t xml:space="preserve">dado que se trata de un procedimiento </w:t>
      </w:r>
      <w:r w:rsidR="6FCA0C66" w:rsidRPr="7D633C74">
        <w:rPr>
          <w:rFonts w:ascii="Montserrat" w:eastAsia="Times New Roman" w:hAnsi="Montserrat" w:cs="Montserrat"/>
          <w:lang w:val="es-ES" w:eastAsia="es-ES"/>
        </w:rPr>
        <w:t>abierto</w:t>
      </w:r>
      <w:r w:rsidR="6FCA0C66" w:rsidRPr="7D633C74">
        <w:rPr>
          <w:rFonts w:ascii="Montserrat" w:eastAsia="Times New Roman" w:hAnsi="Montserrat" w:cs="Times New Roman"/>
          <w:lang w:val="es-MX" w:eastAsia="es-ES"/>
        </w:rPr>
        <w:t xml:space="preserve"> por presupuesto de conformidad con el artículo 47 de la Ley de Adquisiciones, Arrendamientos y Servicios del Sector Público</w:t>
      </w:r>
      <w:r w:rsidR="2D25B3B9" w:rsidRPr="7D633C74">
        <w:rPr>
          <w:rFonts w:ascii="Montserrat" w:eastAsia="Times New Roman" w:hAnsi="Montserrat" w:cs="Times New Roman"/>
          <w:lang w:val="es-MX" w:eastAsia="es-ES"/>
        </w:rPr>
        <w:t xml:space="preserve"> y 85 de su Reglamento.</w:t>
      </w:r>
    </w:p>
    <w:p w14:paraId="61582EEB" w14:textId="77777777" w:rsidR="00E95928" w:rsidRPr="007C5395" w:rsidRDefault="00E95928" w:rsidP="00E95928">
      <w:pPr>
        <w:jc w:val="both"/>
        <w:rPr>
          <w:rFonts w:ascii="Montserrat" w:eastAsia="Times New Roman" w:hAnsi="Montserrat" w:cs="Times New Roman"/>
          <w:sz w:val="20"/>
          <w:szCs w:val="20"/>
          <w:lang w:val="es-MX" w:eastAsia="es-ES"/>
        </w:rPr>
      </w:pPr>
    </w:p>
    <w:p w14:paraId="0F0CD7D9" w14:textId="434A4FEE" w:rsidR="00E95928" w:rsidRPr="007C5395" w:rsidRDefault="6FCA0C66" w:rsidP="007176B3">
      <w:pPr>
        <w:ind w:left="-567" w:right="-660"/>
        <w:jc w:val="both"/>
        <w:rPr>
          <w:rFonts w:ascii="Montserrat" w:eastAsia="Times New Roman" w:hAnsi="Montserrat" w:cs="Times New Roman"/>
          <w:lang w:val="es-MX" w:eastAsia="es-ES"/>
        </w:rPr>
      </w:pPr>
      <w:r w:rsidRPr="7D633C74">
        <w:rPr>
          <w:rFonts w:ascii="Montserrat" w:eastAsia="Times New Roman" w:hAnsi="Montserrat" w:cs="Times New Roman"/>
          <w:lang w:val="es-MX" w:eastAsia="es-ES"/>
        </w:rPr>
        <w:t>La contratación del servicio</w:t>
      </w:r>
      <w:r w:rsidR="13E5CA90" w:rsidRPr="7D633C74">
        <w:rPr>
          <w:rFonts w:ascii="Montserrat" w:eastAsia="Times New Roman" w:hAnsi="Montserrat" w:cs="Times New Roman"/>
          <w:lang w:val="es-MX" w:eastAsia="es-ES"/>
        </w:rPr>
        <w:t xml:space="preserve"> integral</w:t>
      </w:r>
      <w:r w:rsidRPr="7D633C74">
        <w:rPr>
          <w:rFonts w:ascii="Montserrat" w:eastAsia="Times New Roman" w:hAnsi="Montserrat" w:cs="Times New Roman"/>
          <w:lang w:val="es-MX" w:eastAsia="es-ES"/>
        </w:rPr>
        <w:t xml:space="preserve"> debe</w:t>
      </w:r>
      <w:r w:rsidR="13E5CA90" w:rsidRPr="7D633C74">
        <w:rPr>
          <w:rFonts w:ascii="Montserrat" w:eastAsia="Times New Roman" w:hAnsi="Montserrat" w:cs="Times New Roman"/>
          <w:lang w:val="es-MX" w:eastAsia="es-ES"/>
        </w:rPr>
        <w:t xml:space="preserve">rá considerar e </w:t>
      </w:r>
      <w:r w:rsidRPr="7D633C74">
        <w:rPr>
          <w:rFonts w:ascii="Montserrat" w:eastAsia="Times New Roman" w:hAnsi="Montserrat" w:cs="Times New Roman"/>
          <w:lang w:val="es-MX" w:eastAsia="es-ES"/>
        </w:rPr>
        <w:t xml:space="preserve"> incluir cableado, accesorios, protecciones para ocultar las luces de escenario o zonas de paso</w:t>
      </w:r>
      <w:r w:rsidR="13E5CA90" w:rsidRPr="7D633C74">
        <w:rPr>
          <w:rFonts w:ascii="Montserrat" w:eastAsia="Times New Roman" w:hAnsi="Montserrat" w:cs="Times New Roman"/>
          <w:lang w:val="es-MX" w:eastAsia="es-ES"/>
        </w:rPr>
        <w:t xml:space="preserve">, todo el </w:t>
      </w:r>
      <w:r w:rsidRPr="7D633C74">
        <w:rPr>
          <w:rFonts w:ascii="Montserrat" w:eastAsia="Times New Roman" w:hAnsi="Montserrat" w:cs="Times New Roman"/>
          <w:lang w:val="es-MX" w:eastAsia="es-ES"/>
        </w:rPr>
        <w:t xml:space="preserve">personal </w:t>
      </w:r>
      <w:r w:rsidR="13E5CA90" w:rsidRPr="7D633C74">
        <w:rPr>
          <w:rFonts w:ascii="Montserrat" w:eastAsia="Times New Roman" w:hAnsi="Montserrat" w:cs="Times New Roman"/>
          <w:lang w:val="es-MX" w:eastAsia="es-ES"/>
        </w:rPr>
        <w:t xml:space="preserve">profesional, </w:t>
      </w:r>
      <w:r w:rsidR="46ED5A22" w:rsidRPr="7D633C74">
        <w:rPr>
          <w:rFonts w:ascii="Montserrat" w:eastAsia="Times New Roman" w:hAnsi="Montserrat" w:cs="Times New Roman"/>
          <w:lang w:val="es-MX" w:eastAsia="es-ES"/>
        </w:rPr>
        <w:t>técnico</w:t>
      </w:r>
      <w:r w:rsidR="13E5CA90" w:rsidRPr="7D633C74">
        <w:rPr>
          <w:rFonts w:ascii="Montserrat" w:eastAsia="Times New Roman" w:hAnsi="Montserrat" w:cs="Times New Roman"/>
          <w:lang w:val="es-MX" w:eastAsia="es-ES"/>
        </w:rPr>
        <w:t xml:space="preserve"> y operativo para sonido, iluminación, audio, conexión de redes, interconexiones, transmisiones, grabaciones, diseño</w:t>
      </w:r>
      <w:r w:rsidR="05450A5B" w:rsidRPr="7D633C74">
        <w:rPr>
          <w:rFonts w:ascii="Montserrat" w:eastAsia="Times New Roman" w:hAnsi="Montserrat" w:cs="Times New Roman"/>
          <w:lang w:val="es-MX" w:eastAsia="es-ES"/>
        </w:rPr>
        <w:t xml:space="preserve"> </w:t>
      </w:r>
      <w:r w:rsidR="13E5CA90" w:rsidRPr="7D633C74">
        <w:rPr>
          <w:rFonts w:ascii="Montserrat" w:eastAsia="Times New Roman" w:hAnsi="Montserrat" w:cs="Times New Roman"/>
          <w:lang w:val="es-MX" w:eastAsia="es-ES"/>
        </w:rPr>
        <w:t xml:space="preserve">y </w:t>
      </w:r>
      <w:r w:rsidR="12FD5CF9" w:rsidRPr="7D633C74">
        <w:rPr>
          <w:rFonts w:ascii="Montserrat" w:eastAsia="Times New Roman" w:hAnsi="Montserrat" w:cs="Times New Roman"/>
          <w:lang w:val="es-MX" w:eastAsia="es-ES"/>
        </w:rPr>
        <w:t>todo lo demás</w:t>
      </w:r>
      <w:r w:rsidR="13E5CA90" w:rsidRPr="7D633C74">
        <w:rPr>
          <w:rFonts w:ascii="Montserrat" w:eastAsia="Times New Roman" w:hAnsi="Montserrat" w:cs="Times New Roman"/>
          <w:lang w:val="es-MX" w:eastAsia="es-ES"/>
        </w:rPr>
        <w:t xml:space="preserve"> </w:t>
      </w:r>
      <w:r w:rsidRPr="7D633C74">
        <w:rPr>
          <w:rFonts w:ascii="Montserrat" w:eastAsia="Times New Roman" w:hAnsi="Montserrat" w:cs="Times New Roman"/>
          <w:lang w:val="es-MX" w:eastAsia="es-ES"/>
        </w:rPr>
        <w:t>necesario para el funcionamiento óptimo de</w:t>
      </w:r>
      <w:r w:rsidR="13E5CA90" w:rsidRPr="7D633C74">
        <w:rPr>
          <w:rFonts w:ascii="Montserrat" w:eastAsia="Times New Roman" w:hAnsi="Montserrat" w:cs="Times New Roman"/>
          <w:lang w:val="es-MX" w:eastAsia="es-ES"/>
        </w:rPr>
        <w:t xml:space="preserve"> cada uno de los conceptos</w:t>
      </w:r>
      <w:r w:rsidRPr="7D633C74">
        <w:rPr>
          <w:rFonts w:ascii="Montserrat" w:eastAsia="Times New Roman" w:hAnsi="Montserrat" w:cs="Times New Roman"/>
          <w:lang w:val="es-MX" w:eastAsia="es-ES"/>
        </w:rPr>
        <w:t>,</w:t>
      </w:r>
      <w:r w:rsidR="05450A5B" w:rsidRPr="7D633C74">
        <w:rPr>
          <w:rFonts w:ascii="Montserrat" w:eastAsia="Times New Roman" w:hAnsi="Montserrat" w:cs="Times New Roman"/>
          <w:lang w:val="es-MX" w:eastAsia="es-ES"/>
        </w:rPr>
        <w:t xml:space="preserve"> asi como el</w:t>
      </w:r>
      <w:r w:rsidRPr="7D633C74">
        <w:rPr>
          <w:rFonts w:ascii="Montserrat" w:eastAsia="Times New Roman" w:hAnsi="Montserrat" w:cs="Times New Roman"/>
          <w:lang w:val="es-MX" w:eastAsia="es-ES"/>
        </w:rPr>
        <w:t xml:space="preserve"> montaje, desmontaje, transportación y fletes de los equipos</w:t>
      </w:r>
      <w:r w:rsidR="05450A5B" w:rsidRPr="7D633C74">
        <w:rPr>
          <w:rFonts w:ascii="Montserrat" w:eastAsia="Times New Roman" w:hAnsi="Montserrat" w:cs="Times New Roman"/>
          <w:lang w:val="es-MX" w:eastAsia="es-ES"/>
        </w:rPr>
        <w:t xml:space="preserve">, consumibles y </w:t>
      </w:r>
      <w:r w:rsidR="06F430C3" w:rsidRPr="7D633C74">
        <w:rPr>
          <w:rFonts w:ascii="Montserrat" w:eastAsia="Times New Roman" w:hAnsi="Montserrat" w:cs="Times New Roman"/>
          <w:lang w:val="es-MX" w:eastAsia="es-ES"/>
        </w:rPr>
        <w:t>demás</w:t>
      </w:r>
      <w:r w:rsidRPr="7D633C74">
        <w:rPr>
          <w:rFonts w:ascii="Montserrat" w:eastAsia="Times New Roman" w:hAnsi="Montserrat" w:cs="Times New Roman"/>
          <w:lang w:val="es-MX" w:eastAsia="es-ES"/>
        </w:rPr>
        <w:t xml:space="preserve"> al lugar del evento</w:t>
      </w:r>
      <w:r w:rsidR="2AFE8812" w:rsidRPr="7D633C74">
        <w:rPr>
          <w:rFonts w:ascii="Montserrat" w:eastAsia="Times New Roman" w:hAnsi="Montserrat" w:cs="Times New Roman"/>
          <w:lang w:val="es-MX" w:eastAsia="es-ES"/>
        </w:rPr>
        <w:t>, sin costo adicional para el Instituto.</w:t>
      </w:r>
    </w:p>
    <w:p w14:paraId="7AC15793" w14:textId="77777777" w:rsidR="00E95928" w:rsidRPr="007C5395" w:rsidRDefault="00E95928" w:rsidP="007176B3">
      <w:pPr>
        <w:ind w:left="-567" w:right="-660"/>
        <w:jc w:val="both"/>
        <w:rPr>
          <w:rFonts w:ascii="Montserrat" w:eastAsia="Times New Roman" w:hAnsi="Montserrat" w:cs="Times New Roman"/>
          <w:lang w:val="es-MX" w:eastAsia="es-ES"/>
        </w:rPr>
      </w:pPr>
    </w:p>
    <w:p w14:paraId="6649A7FF" w14:textId="24482052" w:rsidR="00E95928" w:rsidRPr="007176B3" w:rsidRDefault="00E95928" w:rsidP="007176B3">
      <w:pPr>
        <w:ind w:left="-567" w:right="-660"/>
        <w:jc w:val="both"/>
        <w:rPr>
          <w:rFonts w:ascii="Montserrat" w:eastAsia="Times New Roman" w:hAnsi="Montserrat" w:cs="Times New Roman"/>
          <w:lang w:val="es-MX" w:eastAsia="es-ES"/>
        </w:rPr>
      </w:pPr>
      <w:r w:rsidRPr="007176B3">
        <w:rPr>
          <w:rFonts w:ascii="Montserrat" w:eastAsia="Times New Roman" w:hAnsi="Montserrat" w:cs="Times New Roman"/>
          <w:lang w:val="es-MX" w:eastAsia="es-ES"/>
        </w:rPr>
        <w:t xml:space="preserve">El </w:t>
      </w:r>
      <w:r w:rsidR="009829D4">
        <w:rPr>
          <w:rFonts w:ascii="Montserrat" w:eastAsia="Times New Roman" w:hAnsi="Montserrat" w:cs="Times New Roman"/>
          <w:lang w:val="es-MX" w:eastAsia="es-ES"/>
        </w:rPr>
        <w:t>proveedor</w:t>
      </w:r>
      <w:r w:rsidRPr="007176B3">
        <w:rPr>
          <w:rFonts w:ascii="Montserrat" w:eastAsia="Times New Roman" w:hAnsi="Montserrat" w:cs="Times New Roman"/>
          <w:lang w:val="es-MX" w:eastAsia="es-ES"/>
        </w:rPr>
        <w:t xml:space="preserve"> deberá sin excepción cotizar la totalidad de los conceptos, en caso de no cotizar alguno de ellos, será motivo de descarte.</w:t>
      </w:r>
    </w:p>
    <w:p w14:paraId="32BEDCBF" w14:textId="77777777" w:rsidR="00E95928" w:rsidRPr="007C5395" w:rsidRDefault="00E95928" w:rsidP="007176B3">
      <w:pPr>
        <w:ind w:left="-567" w:right="-660"/>
        <w:jc w:val="both"/>
        <w:rPr>
          <w:rFonts w:ascii="Montserrat" w:eastAsia="Times New Roman" w:hAnsi="Montserrat" w:cs="Times New Roman"/>
          <w:lang w:val="es-MX" w:eastAsia="es-ES"/>
        </w:rPr>
      </w:pPr>
    </w:p>
    <w:p w14:paraId="5F274F92" w14:textId="48F715B4" w:rsidR="00E95928" w:rsidRPr="007176B3" w:rsidRDefault="00E95928" w:rsidP="007176B3">
      <w:pPr>
        <w:ind w:left="-567" w:right="-660"/>
        <w:jc w:val="both"/>
        <w:rPr>
          <w:rFonts w:ascii="Montserrat" w:eastAsia="Times New Roman" w:hAnsi="Montserrat" w:cs="Times New Roman"/>
          <w:lang w:val="es-MX" w:eastAsia="es-ES"/>
        </w:rPr>
      </w:pPr>
      <w:r w:rsidRPr="007176B3">
        <w:rPr>
          <w:rFonts w:ascii="Montserrat" w:eastAsia="Times New Roman" w:hAnsi="Montserrat" w:cs="Times New Roman"/>
          <w:lang w:val="es-MX" w:eastAsia="es-ES"/>
        </w:rPr>
        <w:t xml:space="preserve">El </w:t>
      </w:r>
      <w:r w:rsidR="009829D4">
        <w:rPr>
          <w:rFonts w:ascii="Montserrat" w:eastAsia="Times New Roman" w:hAnsi="Montserrat" w:cs="Times New Roman"/>
          <w:lang w:val="es-MX" w:eastAsia="es-ES"/>
        </w:rPr>
        <w:t>proveedor</w:t>
      </w:r>
      <w:r w:rsidRPr="007176B3">
        <w:rPr>
          <w:rFonts w:ascii="Montserrat" w:eastAsia="Times New Roman" w:hAnsi="Montserrat" w:cs="Times New Roman"/>
          <w:lang w:val="es-MX" w:eastAsia="es-ES"/>
        </w:rPr>
        <w:t xml:space="preserve"> deberá proporcionar al personal suficiente para solventar las necesidades del evento.</w:t>
      </w:r>
    </w:p>
    <w:p w14:paraId="0224791F" w14:textId="77777777" w:rsidR="00E95928" w:rsidRPr="007176B3" w:rsidRDefault="00E95928" w:rsidP="007176B3">
      <w:pPr>
        <w:ind w:left="-567" w:right="-660"/>
        <w:jc w:val="both"/>
        <w:rPr>
          <w:rFonts w:ascii="Montserrat" w:eastAsia="Times New Roman" w:hAnsi="Montserrat" w:cs="Times New Roman"/>
          <w:lang w:val="es-MX" w:eastAsia="es-ES"/>
        </w:rPr>
      </w:pPr>
    </w:p>
    <w:p w14:paraId="4C474F03" w14:textId="1A788655" w:rsidR="00E95928" w:rsidRPr="007C5395" w:rsidRDefault="00E95928" w:rsidP="007176B3">
      <w:pPr>
        <w:ind w:left="-567" w:right="-660"/>
        <w:jc w:val="both"/>
        <w:rPr>
          <w:rFonts w:ascii="Montserrat" w:eastAsia="Times New Roman" w:hAnsi="Montserrat" w:cs="Times New Roman"/>
          <w:bCs/>
          <w:lang w:val="es-MX" w:eastAsia="es-MX"/>
        </w:rPr>
      </w:pPr>
      <w:r w:rsidRPr="007176B3">
        <w:rPr>
          <w:rFonts w:ascii="Montserrat" w:eastAsia="Times New Roman" w:hAnsi="Montserrat" w:cs="Times New Roman"/>
          <w:lang w:val="es-MX" w:eastAsia="es-ES"/>
        </w:rPr>
        <w:t xml:space="preserve">El </w:t>
      </w:r>
      <w:r w:rsidR="009829D4">
        <w:rPr>
          <w:rFonts w:ascii="Montserrat" w:eastAsia="Times New Roman" w:hAnsi="Montserrat" w:cs="Times New Roman"/>
          <w:lang w:val="es-MX" w:eastAsia="es-ES"/>
        </w:rPr>
        <w:t>proveedor</w:t>
      </w:r>
      <w:r w:rsidR="009829D4" w:rsidRPr="007176B3">
        <w:rPr>
          <w:rFonts w:ascii="Montserrat" w:eastAsia="Times New Roman" w:hAnsi="Montserrat" w:cs="Times New Roman"/>
          <w:lang w:val="es-MX" w:eastAsia="es-ES"/>
        </w:rPr>
        <w:t xml:space="preserve"> </w:t>
      </w:r>
      <w:r w:rsidRPr="007176B3">
        <w:rPr>
          <w:rFonts w:ascii="Montserrat" w:eastAsia="Times New Roman" w:hAnsi="Montserrat" w:cs="Times New Roman"/>
          <w:lang w:val="es-MX" w:eastAsia="es-ES"/>
        </w:rPr>
        <w:t>reconocerá y aceptará ser el único patrón de todos y cada uno de los trabajadores que intervengan en el desarrollo y ejecución del servicio, en forma tal que deslinda de total responsabilidad al IMSS, con respecto de cualquier reclamo que, en su caso, puedan efectuar los</w:t>
      </w:r>
      <w:r w:rsidRPr="007C5395">
        <w:rPr>
          <w:rFonts w:ascii="Montserrat" w:eastAsia="Times New Roman" w:hAnsi="Montserrat" w:cs="Times New Roman"/>
          <w:bCs/>
          <w:lang w:val="es-MX" w:eastAsia="es-MX"/>
        </w:rPr>
        <w:t xml:space="preserve"> trabajadores, derivado de disposiciones legales en materia de trabajo y de seguridad social, por lo que en ningún caso el IMSS podrá ser considerado como patrón substituto o solidario.</w:t>
      </w:r>
    </w:p>
    <w:p w14:paraId="66AEFB22" w14:textId="77777777" w:rsidR="00E95928" w:rsidRPr="007C5395" w:rsidRDefault="00E95928" w:rsidP="00E95928">
      <w:pPr>
        <w:jc w:val="both"/>
        <w:rPr>
          <w:rFonts w:ascii="Montserrat" w:eastAsia="Times New Roman" w:hAnsi="Montserrat" w:cs="Times New Roman"/>
          <w:bCs/>
          <w:lang w:val="es-MX" w:eastAsia="es-MX"/>
        </w:rPr>
      </w:pPr>
    </w:p>
    <w:p w14:paraId="61E53E69" w14:textId="5D436FD9" w:rsidR="00E95928" w:rsidRPr="007176B3" w:rsidRDefault="6FCA0C66" w:rsidP="007176B3">
      <w:pPr>
        <w:ind w:left="-567" w:right="-660"/>
        <w:jc w:val="both"/>
        <w:rPr>
          <w:rFonts w:ascii="Montserrat" w:eastAsia="Times New Roman" w:hAnsi="Montserrat" w:cs="Times New Roman"/>
          <w:lang w:val="es-MX" w:eastAsia="es-ES"/>
        </w:rPr>
      </w:pPr>
      <w:r w:rsidRPr="7D633C74">
        <w:rPr>
          <w:rFonts w:ascii="Montserrat" w:eastAsia="Times New Roman" w:hAnsi="Montserrat" w:cs="Times New Roman"/>
          <w:lang w:val="es-MX" w:eastAsia="es-ES"/>
        </w:rPr>
        <w:t xml:space="preserve">El </w:t>
      </w:r>
      <w:r w:rsidR="302B1DDC" w:rsidRPr="7D633C74">
        <w:rPr>
          <w:rFonts w:ascii="Montserrat" w:eastAsia="Times New Roman" w:hAnsi="Montserrat" w:cs="Times New Roman"/>
          <w:lang w:val="es-MX" w:eastAsia="es-ES"/>
        </w:rPr>
        <w:t xml:space="preserve">proveedor </w:t>
      </w:r>
      <w:r w:rsidRPr="7D633C74">
        <w:rPr>
          <w:rFonts w:ascii="Montserrat" w:eastAsia="Times New Roman" w:hAnsi="Montserrat" w:cs="Times New Roman"/>
          <w:lang w:val="es-MX" w:eastAsia="es-ES"/>
        </w:rPr>
        <w:t xml:space="preserve">deberá considerar, dentro del precio del servicio ofertado, todos los gastos indirectos para la prestación del servicio </w:t>
      </w:r>
      <w:r w:rsidR="55454EBD" w:rsidRPr="7D633C74">
        <w:rPr>
          <w:rFonts w:ascii="Montserrat" w:eastAsia="Times New Roman" w:hAnsi="Montserrat" w:cs="Times New Roman"/>
          <w:lang w:val="es-MX" w:eastAsia="es-ES"/>
        </w:rPr>
        <w:t xml:space="preserve">que de manera enunciativa más no limitativa </w:t>
      </w:r>
      <w:r w:rsidRPr="7D633C74">
        <w:rPr>
          <w:rFonts w:ascii="Montserrat" w:eastAsia="Times New Roman" w:hAnsi="Montserrat" w:cs="Times New Roman"/>
          <w:lang w:val="es-MX" w:eastAsia="es-ES"/>
        </w:rPr>
        <w:t>se incluyen, como: transportación para equipos, mobiliario, en su caso viáticos y pasajes del personal técnico y operativo, equipos de comunicación, además del servicio de montaje y desmontaje.</w:t>
      </w:r>
    </w:p>
    <w:p w14:paraId="32983409" w14:textId="77777777" w:rsidR="00E95928" w:rsidRPr="007176B3" w:rsidRDefault="00E95928" w:rsidP="007176B3">
      <w:pPr>
        <w:ind w:left="-567" w:right="-660"/>
        <w:jc w:val="both"/>
        <w:rPr>
          <w:rFonts w:ascii="Montserrat" w:eastAsia="Times New Roman" w:hAnsi="Montserrat" w:cs="Times New Roman"/>
          <w:lang w:val="es-MX" w:eastAsia="es-ES"/>
        </w:rPr>
      </w:pPr>
    </w:p>
    <w:p w14:paraId="14111AB5" w14:textId="7F467C97" w:rsidR="00E95928" w:rsidRPr="007176B3" w:rsidRDefault="00E95928" w:rsidP="007176B3">
      <w:pPr>
        <w:ind w:left="-567" w:right="-660"/>
        <w:jc w:val="both"/>
        <w:rPr>
          <w:rFonts w:ascii="Montserrat" w:eastAsia="Times New Roman" w:hAnsi="Montserrat" w:cs="Times New Roman"/>
          <w:lang w:val="es-MX" w:eastAsia="es-ES"/>
        </w:rPr>
      </w:pPr>
      <w:r w:rsidRPr="007176B3">
        <w:rPr>
          <w:rFonts w:ascii="Montserrat" w:eastAsia="Times New Roman" w:hAnsi="Montserrat" w:cs="Times New Roman"/>
          <w:lang w:val="es-MX" w:eastAsia="es-ES"/>
        </w:rPr>
        <w:t xml:space="preserve">La </w:t>
      </w:r>
      <w:r w:rsidR="009829D4">
        <w:rPr>
          <w:rFonts w:ascii="Montserrat" w:eastAsia="Times New Roman" w:hAnsi="Montserrat" w:cs="Times New Roman"/>
          <w:lang w:val="es-MX" w:eastAsia="es-ES"/>
        </w:rPr>
        <w:t>proveedor</w:t>
      </w:r>
      <w:r w:rsidR="009829D4" w:rsidRPr="007176B3">
        <w:rPr>
          <w:rFonts w:ascii="Montserrat" w:eastAsia="Times New Roman" w:hAnsi="Montserrat" w:cs="Times New Roman"/>
          <w:lang w:val="es-MX" w:eastAsia="es-ES"/>
        </w:rPr>
        <w:t xml:space="preserve"> </w:t>
      </w:r>
      <w:r w:rsidRPr="007176B3">
        <w:rPr>
          <w:rFonts w:ascii="Montserrat" w:eastAsia="Times New Roman" w:hAnsi="Montserrat" w:cs="Times New Roman"/>
          <w:lang w:val="es-MX" w:eastAsia="es-ES"/>
        </w:rPr>
        <w:t xml:space="preserve">deberá incluir el personal necesario debidamente identificado para la realización del montaje, pruebas, ejecución y desmontaje del evento, para ello, el </w:t>
      </w:r>
      <w:r w:rsidR="009829D4">
        <w:rPr>
          <w:rFonts w:ascii="Montserrat" w:eastAsia="Times New Roman" w:hAnsi="Montserrat" w:cs="Times New Roman"/>
          <w:lang w:val="es-MX" w:eastAsia="es-ES"/>
        </w:rPr>
        <w:lastRenderedPageBreak/>
        <w:t>proveedor</w:t>
      </w:r>
      <w:r w:rsidR="009829D4" w:rsidRPr="007176B3">
        <w:rPr>
          <w:rFonts w:ascii="Montserrat" w:eastAsia="Times New Roman" w:hAnsi="Montserrat" w:cs="Times New Roman"/>
          <w:lang w:val="es-MX" w:eastAsia="es-ES"/>
        </w:rPr>
        <w:t xml:space="preserve"> </w:t>
      </w:r>
      <w:r w:rsidRPr="007176B3">
        <w:rPr>
          <w:rFonts w:ascii="Montserrat" w:eastAsia="Times New Roman" w:hAnsi="Montserrat" w:cs="Times New Roman"/>
          <w:lang w:val="es-MX" w:eastAsia="es-ES"/>
        </w:rPr>
        <w:t>deberá prever al menos tres días: dos días previos a la fecha del evento para montaje y pruebas y un tercer día destinado a la ejecución del evento.</w:t>
      </w:r>
    </w:p>
    <w:p w14:paraId="6F3A58A2" w14:textId="77777777" w:rsidR="00E95928" w:rsidRPr="007176B3" w:rsidRDefault="00E95928" w:rsidP="007176B3">
      <w:pPr>
        <w:ind w:left="-567" w:right="-660"/>
        <w:jc w:val="both"/>
        <w:rPr>
          <w:rFonts w:ascii="Montserrat" w:eastAsia="Times New Roman" w:hAnsi="Montserrat" w:cs="Times New Roman"/>
          <w:lang w:val="es-MX" w:eastAsia="es-ES"/>
        </w:rPr>
      </w:pPr>
    </w:p>
    <w:p w14:paraId="2C67389D" w14:textId="77777777" w:rsidR="00E95928" w:rsidRPr="007176B3" w:rsidRDefault="6FCA0C66" w:rsidP="007176B3">
      <w:pPr>
        <w:ind w:left="-567" w:right="-660"/>
        <w:jc w:val="both"/>
        <w:rPr>
          <w:rFonts w:ascii="Montserrat" w:eastAsia="Times New Roman" w:hAnsi="Montserrat" w:cs="Times New Roman"/>
          <w:lang w:val="es-MX" w:eastAsia="es-ES"/>
        </w:rPr>
      </w:pPr>
      <w:r w:rsidRPr="7D633C74">
        <w:rPr>
          <w:rFonts w:ascii="Montserrat" w:eastAsia="Times New Roman" w:hAnsi="Montserrat" w:cs="Times New Roman"/>
          <w:lang w:val="es-MX" w:eastAsia="es-ES"/>
        </w:rPr>
        <w:t>El día del evento, la vestimenta será formal cuando así se le requiera y en excelentes condiciones de imagen.</w:t>
      </w:r>
    </w:p>
    <w:p w14:paraId="0EF398F5" w14:textId="77777777" w:rsidR="00E95928" w:rsidRPr="007176B3" w:rsidRDefault="00E95928" w:rsidP="007176B3">
      <w:pPr>
        <w:ind w:left="-567" w:right="-660"/>
        <w:jc w:val="both"/>
        <w:rPr>
          <w:rFonts w:ascii="Montserrat" w:eastAsia="Times New Roman" w:hAnsi="Montserrat" w:cs="Times New Roman"/>
          <w:lang w:val="es-MX" w:eastAsia="es-ES"/>
        </w:rPr>
      </w:pPr>
    </w:p>
    <w:p w14:paraId="323FB224" w14:textId="76233584" w:rsidR="00E95928" w:rsidRPr="007176B3" w:rsidRDefault="00E95928" w:rsidP="007176B3">
      <w:pPr>
        <w:ind w:left="-567" w:right="-660"/>
        <w:jc w:val="both"/>
        <w:rPr>
          <w:rFonts w:ascii="Montserrat" w:eastAsia="Times New Roman" w:hAnsi="Montserrat" w:cs="Times New Roman"/>
          <w:lang w:val="es-MX" w:eastAsia="es-ES"/>
        </w:rPr>
      </w:pPr>
      <w:r w:rsidRPr="007176B3">
        <w:rPr>
          <w:rFonts w:ascii="Montserrat" w:eastAsia="Times New Roman" w:hAnsi="Montserrat" w:cs="Times New Roman"/>
          <w:lang w:val="es-MX" w:eastAsia="es-ES"/>
        </w:rPr>
        <w:t>El IMSS se reserva el derecho de supervisar y vigilar que los insumos solicitados para la prestación de los servicios cumplan con las características y especificaciones solicitadas, en caso de incumplimiento,</w:t>
      </w:r>
      <w:r w:rsidR="009829D4">
        <w:rPr>
          <w:rFonts w:ascii="Montserrat" w:eastAsia="Times New Roman" w:hAnsi="Montserrat" w:cs="Times New Roman"/>
          <w:lang w:val="es-MX" w:eastAsia="es-ES"/>
        </w:rPr>
        <w:t xml:space="preserve"> el </w:t>
      </w:r>
      <w:r w:rsidRPr="007176B3">
        <w:rPr>
          <w:rFonts w:ascii="Montserrat" w:eastAsia="Times New Roman" w:hAnsi="Montserrat" w:cs="Times New Roman"/>
          <w:lang w:val="es-MX" w:eastAsia="es-ES"/>
        </w:rPr>
        <w:t>Administrador del Contrato solicitará la reposición o sustitución de los insumos, lo anterior sin perjuicio de la aplicación de las penas y deducciones que se generen por el incumplimiento.</w:t>
      </w:r>
    </w:p>
    <w:p w14:paraId="50A1DF53" w14:textId="77777777" w:rsidR="00E95928" w:rsidRPr="007C5395" w:rsidRDefault="00E95928" w:rsidP="00E95928">
      <w:pPr>
        <w:jc w:val="both"/>
        <w:rPr>
          <w:rFonts w:ascii="Montserrat" w:eastAsia="Times New Roman" w:hAnsi="Montserrat" w:cs="Times New Roman"/>
          <w:bCs/>
          <w:lang w:val="es-MX" w:eastAsia="es-MX"/>
        </w:rPr>
      </w:pPr>
    </w:p>
    <w:p w14:paraId="3ED74650" w14:textId="637A4B35" w:rsidR="00E95928" w:rsidRPr="007C5395" w:rsidRDefault="00E95928" w:rsidP="007176B3">
      <w:pPr>
        <w:ind w:left="-567" w:right="-660"/>
        <w:jc w:val="both"/>
        <w:rPr>
          <w:rFonts w:ascii="Montserrat" w:eastAsia="Times New Roman" w:hAnsi="Montserrat" w:cs="Montserrat"/>
          <w:lang w:val="es-ES" w:eastAsia="es-ES"/>
        </w:rPr>
      </w:pPr>
      <w:r w:rsidRPr="007C5395">
        <w:rPr>
          <w:rFonts w:ascii="Montserrat" w:eastAsia="Times New Roman" w:hAnsi="Montserrat" w:cs="Montserrat"/>
          <w:lang w:val="es-ES" w:eastAsia="es-ES"/>
        </w:rPr>
        <w:t xml:space="preserve">El </w:t>
      </w:r>
      <w:r w:rsidR="009829D4">
        <w:rPr>
          <w:rFonts w:ascii="Montserrat" w:eastAsia="Times New Roman" w:hAnsi="Montserrat" w:cs="Times New Roman"/>
          <w:lang w:val="es-MX" w:eastAsia="es-ES"/>
        </w:rPr>
        <w:t>proveedor</w:t>
      </w:r>
      <w:r w:rsidRPr="007C5395">
        <w:rPr>
          <w:rFonts w:ascii="Montserrat" w:eastAsia="Times New Roman" w:hAnsi="Montserrat" w:cs="Montserrat"/>
          <w:lang w:val="es-ES" w:eastAsia="es-ES"/>
        </w:rPr>
        <w:t xml:space="preserve"> </w:t>
      </w:r>
      <w:r w:rsidRPr="007C5395">
        <w:rPr>
          <w:rFonts w:ascii="Montserrat" w:eastAsia="Times New Roman" w:hAnsi="Montserrat" w:cs="Montserrat"/>
          <w:b/>
          <w:bCs/>
          <w:lang w:val="es-ES" w:eastAsia="es-ES"/>
        </w:rPr>
        <w:t>entregará una memoria fotográfica y grabación</w:t>
      </w:r>
      <w:r w:rsidRPr="007C5395">
        <w:rPr>
          <w:rFonts w:ascii="Montserrat" w:eastAsia="Times New Roman" w:hAnsi="Montserrat" w:cs="Montserrat"/>
          <w:lang w:val="es-ES" w:eastAsia="es-ES"/>
        </w:rPr>
        <w:t xml:space="preserve"> del evento (el </w:t>
      </w:r>
      <w:r w:rsidR="009829D4">
        <w:rPr>
          <w:rFonts w:ascii="Montserrat" w:eastAsia="Times New Roman" w:hAnsi="Montserrat" w:cs="Times New Roman"/>
          <w:lang w:val="es-MX" w:eastAsia="es-ES"/>
        </w:rPr>
        <w:t>proveedor</w:t>
      </w:r>
      <w:r w:rsidR="00A1118B" w:rsidRPr="007C5395">
        <w:rPr>
          <w:rFonts w:ascii="Montserrat" w:eastAsia="Times New Roman" w:hAnsi="Montserrat" w:cs="Montserrat"/>
          <w:lang w:val="es-ES" w:eastAsia="es-ES"/>
        </w:rPr>
        <w:t xml:space="preserve"> </w:t>
      </w:r>
      <w:r w:rsidRPr="007C5395">
        <w:rPr>
          <w:rFonts w:ascii="Montserrat" w:eastAsia="Times New Roman" w:hAnsi="Montserrat" w:cs="Montserrat"/>
          <w:lang w:val="es-ES" w:eastAsia="es-ES"/>
        </w:rPr>
        <w:t xml:space="preserve">deberá presentar a la conclusión del evento institucional, las fotografías durante el montaje y </w:t>
      </w:r>
      <w:r w:rsidRPr="007176B3">
        <w:rPr>
          <w:rFonts w:ascii="Montserrat" w:eastAsia="Times New Roman" w:hAnsi="Montserrat" w:cs="Times New Roman"/>
          <w:lang w:val="es-MX" w:eastAsia="es-ES"/>
        </w:rPr>
        <w:t>durante</w:t>
      </w:r>
      <w:r w:rsidRPr="007C5395">
        <w:rPr>
          <w:rFonts w:ascii="Montserrat" w:eastAsia="Times New Roman" w:hAnsi="Montserrat" w:cs="Montserrat"/>
          <w:lang w:val="es-ES" w:eastAsia="es-ES"/>
        </w:rPr>
        <w:t xml:space="preserve"> el desarrollo del evento), a más tardar </w:t>
      </w:r>
      <w:r w:rsidRPr="007C5395">
        <w:rPr>
          <w:rFonts w:ascii="Montserrat" w:eastAsia="Times New Roman" w:hAnsi="Montserrat" w:cs="Montserrat"/>
          <w:b/>
          <w:bCs/>
          <w:lang w:val="es-ES" w:eastAsia="es-ES"/>
        </w:rPr>
        <w:t>cinco días hábiles</w:t>
      </w:r>
      <w:r w:rsidRPr="007C5395">
        <w:rPr>
          <w:rFonts w:ascii="Montserrat" w:eastAsia="Times New Roman" w:hAnsi="Montserrat" w:cs="Montserrat"/>
          <w:lang w:val="es-ES" w:eastAsia="es-ES"/>
        </w:rPr>
        <w:t xml:space="preserve"> siguientes a la fecha de conclusión del evento.</w:t>
      </w:r>
    </w:p>
    <w:p w14:paraId="63B13431" w14:textId="77777777" w:rsidR="00E95928" w:rsidRPr="007C5395" w:rsidRDefault="00E95928" w:rsidP="00E95928">
      <w:pPr>
        <w:jc w:val="both"/>
        <w:rPr>
          <w:rFonts w:ascii="Montserrat" w:eastAsia="Times New Roman" w:hAnsi="Montserrat" w:cs="Montserrat"/>
          <w:lang w:val="es-ES" w:eastAsia="es-ES"/>
        </w:rPr>
      </w:pPr>
    </w:p>
    <w:p w14:paraId="202C206F" w14:textId="6708E504" w:rsidR="00E95928" w:rsidRPr="007C5395" w:rsidRDefault="00E95928" w:rsidP="007176B3">
      <w:pPr>
        <w:ind w:left="-567" w:right="-660"/>
        <w:jc w:val="both"/>
        <w:rPr>
          <w:rFonts w:ascii="Montserrat" w:eastAsia="Times New Roman" w:hAnsi="Montserrat" w:cs="Times New Roman"/>
          <w:lang w:val="es-MX" w:eastAsia="es-ES"/>
        </w:rPr>
      </w:pPr>
      <w:r w:rsidRPr="482DC7AC">
        <w:rPr>
          <w:rFonts w:ascii="Montserrat" w:eastAsia="Times New Roman" w:hAnsi="Montserrat" w:cs="Times New Roman"/>
          <w:lang w:val="es-MX" w:eastAsia="es-ES"/>
        </w:rPr>
        <w:t>Los entregables serán recibidos de forma electrónica a los correos de los contactos designados por el IMSS o de forma impresa en</w:t>
      </w:r>
      <w:r w:rsidR="00282C59">
        <w:rPr>
          <w:rFonts w:ascii="Montserrat" w:eastAsia="Times New Roman" w:hAnsi="Montserrat" w:cs="Times New Roman"/>
          <w:lang w:val="es-MX" w:eastAsia="es-ES"/>
        </w:rPr>
        <w:t xml:space="preserve"> un horario de 9:00 a 18:00 horas</w:t>
      </w:r>
      <w:r w:rsidR="00DE3EE9">
        <w:rPr>
          <w:rFonts w:ascii="Montserrat" w:eastAsia="Times New Roman" w:hAnsi="Montserrat" w:cs="Times New Roman"/>
          <w:lang w:val="es-MX" w:eastAsia="es-ES"/>
        </w:rPr>
        <w:t xml:space="preserve"> </w:t>
      </w:r>
      <w:r w:rsidR="00DE3EE9" w:rsidRPr="482DC7AC">
        <w:rPr>
          <w:rFonts w:ascii="Montserrat" w:eastAsia="Times New Roman" w:hAnsi="Montserrat" w:cs="Times New Roman"/>
          <w:lang w:val="es-MX" w:eastAsia="es-ES"/>
        </w:rPr>
        <w:t>en las oficinas ubicadas</w:t>
      </w:r>
      <w:r w:rsidR="00DE3EE9">
        <w:rPr>
          <w:rFonts w:ascii="Montserrat" w:eastAsia="Times New Roman" w:hAnsi="Montserrat" w:cs="Times New Roman"/>
          <w:lang w:val="es-MX" w:eastAsia="es-ES"/>
        </w:rPr>
        <w:t xml:space="preserve"> en</w:t>
      </w:r>
      <w:r w:rsidRPr="482DC7AC">
        <w:rPr>
          <w:rFonts w:ascii="Montserrat" w:eastAsia="Times New Roman" w:hAnsi="Montserrat" w:cs="Times New Roman"/>
          <w:lang w:val="es-MX" w:eastAsia="es-ES"/>
        </w:rPr>
        <w:t xml:space="preserve"> Av. Paseo de la Reforma No. 416, Colonia Juárez, Alcaldía Cuauhtémoc, C.P. 06600, Ciudad de México, para su revisión y visto bueno </w:t>
      </w:r>
      <w:r w:rsidR="009829D4" w:rsidRPr="482DC7AC">
        <w:rPr>
          <w:rFonts w:ascii="Montserrat" w:eastAsia="Times New Roman" w:hAnsi="Montserrat" w:cs="Times New Roman"/>
          <w:lang w:val="es-MX" w:eastAsia="es-ES"/>
        </w:rPr>
        <w:t xml:space="preserve">del </w:t>
      </w:r>
      <w:r w:rsidRPr="482DC7AC">
        <w:rPr>
          <w:rFonts w:ascii="Montserrat" w:eastAsia="Times New Roman" w:hAnsi="Montserrat" w:cs="Times New Roman"/>
          <w:lang w:val="es-MX" w:eastAsia="es-ES"/>
        </w:rPr>
        <w:t xml:space="preserve">Administrador del Contrato. </w:t>
      </w:r>
    </w:p>
    <w:p w14:paraId="57E4F3A0" w14:textId="77777777" w:rsidR="00E95928" w:rsidRPr="007C5395" w:rsidRDefault="00E95928" w:rsidP="00E95928">
      <w:pPr>
        <w:jc w:val="both"/>
        <w:rPr>
          <w:rFonts w:ascii="Times New Roman" w:eastAsia="Times New Roman" w:hAnsi="Times New Roman" w:cs="Times New Roman"/>
          <w:lang w:val="es-MX" w:eastAsia="es-ES"/>
        </w:rPr>
      </w:pPr>
    </w:p>
    <w:p w14:paraId="05632EE6" w14:textId="55773819" w:rsidR="00E95928" w:rsidRPr="007C5395" w:rsidRDefault="00E95928" w:rsidP="007176B3">
      <w:pPr>
        <w:ind w:left="-567" w:right="-660"/>
        <w:jc w:val="both"/>
        <w:rPr>
          <w:rFonts w:ascii="Montserrat" w:eastAsia="Times New Roman" w:hAnsi="Montserrat" w:cs="Arial"/>
          <w:lang w:val="es-MX" w:eastAsia="es-ES"/>
        </w:rPr>
      </w:pPr>
      <w:r w:rsidRPr="0030310B">
        <w:rPr>
          <w:rFonts w:ascii="Montserrat" w:eastAsia="Times New Roman" w:hAnsi="Montserrat" w:cs="Arial"/>
          <w:lang w:val="es-MX" w:eastAsia="es-ES"/>
        </w:rPr>
        <w:t xml:space="preserve">El </w:t>
      </w:r>
      <w:r w:rsidR="009829D4" w:rsidRPr="0030310B">
        <w:rPr>
          <w:rFonts w:ascii="Montserrat" w:eastAsia="Times New Roman" w:hAnsi="Montserrat" w:cs="Times New Roman"/>
          <w:lang w:val="es-MX" w:eastAsia="es-ES"/>
        </w:rPr>
        <w:t>proveedor</w:t>
      </w:r>
      <w:r w:rsidR="009829D4" w:rsidRPr="0030310B">
        <w:rPr>
          <w:rFonts w:ascii="Montserrat" w:eastAsia="Times New Roman" w:hAnsi="Montserrat" w:cs="Arial"/>
          <w:lang w:val="es-MX" w:eastAsia="es-ES"/>
        </w:rPr>
        <w:t xml:space="preserve"> </w:t>
      </w:r>
      <w:r w:rsidRPr="0030310B">
        <w:rPr>
          <w:rFonts w:ascii="Montserrat" w:eastAsia="Times New Roman" w:hAnsi="Montserrat" w:cs="Arial"/>
          <w:lang w:val="es-MX" w:eastAsia="es-ES"/>
        </w:rPr>
        <w:t xml:space="preserve">deberá </w:t>
      </w:r>
      <w:r w:rsidR="00DE3EE9">
        <w:rPr>
          <w:rFonts w:ascii="Montserrat" w:eastAsia="Times New Roman" w:hAnsi="Montserrat" w:cs="Arial"/>
          <w:lang w:val="es-MX" w:eastAsia="es-ES"/>
        </w:rPr>
        <w:t>considerar</w:t>
      </w:r>
      <w:r w:rsidRPr="007C5395">
        <w:rPr>
          <w:rFonts w:ascii="Montserrat" w:eastAsia="Times New Roman" w:hAnsi="Montserrat" w:cs="Arial"/>
          <w:lang w:val="es-MX" w:eastAsia="es-ES"/>
        </w:rPr>
        <w:t xml:space="preserve"> </w:t>
      </w:r>
      <w:r w:rsidR="00DE3EE9">
        <w:rPr>
          <w:rFonts w:ascii="Montserrat" w:eastAsia="Times New Roman" w:hAnsi="Montserrat" w:cs="Arial"/>
          <w:lang w:val="es-MX" w:eastAsia="es-ES"/>
        </w:rPr>
        <w:t xml:space="preserve">que </w:t>
      </w:r>
      <w:r w:rsidRPr="007C5395">
        <w:rPr>
          <w:rFonts w:ascii="Montserrat" w:eastAsia="Times New Roman" w:hAnsi="Montserrat" w:cs="Arial"/>
          <w:lang w:val="es-MX" w:eastAsia="es-ES"/>
        </w:rPr>
        <w:t xml:space="preserve">se requieren al menos tres días para el montaje, pruebas </w:t>
      </w:r>
      <w:r w:rsidRPr="007C5395">
        <w:rPr>
          <w:rFonts w:ascii="Montserrat" w:eastAsia="Times New Roman" w:hAnsi="Montserrat" w:cs="Times New Roman"/>
          <w:bCs/>
          <w:lang w:val="es-MX" w:eastAsia="es-MX"/>
        </w:rPr>
        <w:t>ejecución y desmontaje del evento</w:t>
      </w:r>
      <w:r w:rsidRPr="007C5395">
        <w:rPr>
          <w:rFonts w:ascii="Montserrat" w:eastAsia="Times New Roman" w:hAnsi="Montserrat" w:cs="Arial"/>
          <w:lang w:val="es-MX" w:eastAsia="es-ES"/>
        </w:rPr>
        <w:t>.</w:t>
      </w:r>
    </w:p>
    <w:p w14:paraId="490AE500" w14:textId="77777777" w:rsidR="00E95928" w:rsidRPr="007C5395" w:rsidRDefault="00E95928" w:rsidP="00E95928">
      <w:pPr>
        <w:contextualSpacing/>
        <w:jc w:val="both"/>
        <w:rPr>
          <w:rFonts w:ascii="Montserrat" w:eastAsia="Times New Roman" w:hAnsi="Montserrat" w:cs="Arial"/>
          <w:sz w:val="20"/>
          <w:szCs w:val="20"/>
          <w:lang w:val="es-MX" w:eastAsia="es-ES"/>
        </w:rPr>
      </w:pPr>
    </w:p>
    <w:p w14:paraId="42001AB9" w14:textId="77777777" w:rsidR="00E95928" w:rsidRPr="007C5395" w:rsidRDefault="00E95928" w:rsidP="007176B3">
      <w:pPr>
        <w:ind w:left="-567" w:right="-660"/>
        <w:jc w:val="both"/>
        <w:rPr>
          <w:rFonts w:ascii="Montserrat" w:eastAsia="Times New Roman" w:hAnsi="Montserrat" w:cs="Arial"/>
          <w:b/>
          <w:lang w:val="es-ES" w:eastAsia="es-ES"/>
        </w:rPr>
      </w:pPr>
      <w:r w:rsidRPr="007C5395">
        <w:rPr>
          <w:rFonts w:ascii="Montserrat" w:eastAsia="Times New Roman" w:hAnsi="Montserrat" w:cs="Arial"/>
          <w:b/>
          <w:lang w:val="es-ES" w:eastAsia="es-ES"/>
        </w:rPr>
        <w:t>Requisitos Técnicos.</w:t>
      </w:r>
    </w:p>
    <w:p w14:paraId="190E105D" w14:textId="77777777" w:rsidR="00E95928" w:rsidRPr="007C5395" w:rsidRDefault="00E95928" w:rsidP="00E95928">
      <w:pPr>
        <w:jc w:val="both"/>
        <w:rPr>
          <w:rFonts w:ascii="Montserrat" w:eastAsia="Times New Roman" w:hAnsi="Montserrat" w:cs="Arial"/>
          <w:lang w:val="es-ES" w:eastAsia="es-ES"/>
        </w:rPr>
      </w:pPr>
    </w:p>
    <w:p w14:paraId="4B967B81" w14:textId="3D45BC53" w:rsidR="00E95928" w:rsidRPr="007C5395" w:rsidRDefault="00AB420E" w:rsidP="007176B3">
      <w:pPr>
        <w:ind w:left="-567" w:right="-660"/>
        <w:jc w:val="both"/>
        <w:rPr>
          <w:rFonts w:ascii="Montserrat" w:eastAsia="Times New Roman" w:hAnsi="Montserrat" w:cs="Arial"/>
          <w:lang w:val="es-ES" w:eastAsia="es-ES"/>
        </w:rPr>
      </w:pPr>
      <w:r w:rsidRPr="482DC7AC">
        <w:rPr>
          <w:rFonts w:ascii="Montserrat" w:eastAsia="Times New Roman" w:hAnsi="Montserrat" w:cs="Times New Roman"/>
          <w:lang w:val="es-MX" w:eastAsia="es-ES"/>
        </w:rPr>
        <w:t xml:space="preserve">El </w:t>
      </w:r>
      <w:r w:rsidR="00C92F27">
        <w:rPr>
          <w:rFonts w:ascii="Montserrat" w:eastAsia="Times New Roman" w:hAnsi="Montserrat" w:cs="Times New Roman"/>
          <w:lang w:val="es-MX" w:eastAsia="es-ES"/>
        </w:rPr>
        <w:t>licitante</w:t>
      </w:r>
      <w:r w:rsidR="00C92F27" w:rsidRPr="482DC7AC">
        <w:rPr>
          <w:rFonts w:ascii="Montserrat" w:eastAsia="Times New Roman" w:hAnsi="Montserrat" w:cs="Arial"/>
          <w:lang w:val="es-ES" w:eastAsia="es-ES"/>
        </w:rPr>
        <w:t xml:space="preserve"> </w:t>
      </w:r>
      <w:r w:rsidR="00E95928" w:rsidRPr="482DC7AC">
        <w:rPr>
          <w:rFonts w:ascii="Montserrat" w:eastAsia="Times New Roman" w:hAnsi="Montserrat" w:cs="Arial"/>
          <w:lang w:val="es-ES" w:eastAsia="es-ES"/>
        </w:rPr>
        <w:t xml:space="preserve">deberá presentar </w:t>
      </w:r>
      <w:r w:rsidR="66B0E137" w:rsidRPr="482DC7AC">
        <w:rPr>
          <w:rFonts w:ascii="Montserrat" w:eastAsia="Times New Roman" w:hAnsi="Montserrat" w:cs="Arial"/>
          <w:lang w:val="es-ES" w:eastAsia="es-ES"/>
        </w:rPr>
        <w:t>en su propuesta</w:t>
      </w:r>
      <w:r w:rsidR="00DE3EE9">
        <w:rPr>
          <w:rFonts w:ascii="Montserrat" w:eastAsia="Times New Roman" w:hAnsi="Montserrat" w:cs="Arial"/>
          <w:lang w:val="es-ES" w:eastAsia="es-ES"/>
        </w:rPr>
        <w:t xml:space="preserve"> técnica</w:t>
      </w:r>
      <w:r w:rsidR="66B0E137" w:rsidRPr="482DC7AC">
        <w:rPr>
          <w:rFonts w:ascii="Montserrat" w:eastAsia="Times New Roman" w:hAnsi="Montserrat" w:cs="Arial"/>
          <w:lang w:val="es-ES" w:eastAsia="es-ES"/>
        </w:rPr>
        <w:t xml:space="preserve"> </w:t>
      </w:r>
      <w:r w:rsidR="00E95928" w:rsidRPr="482DC7AC">
        <w:rPr>
          <w:rFonts w:ascii="Montserrat" w:eastAsia="Times New Roman" w:hAnsi="Montserrat" w:cs="Arial"/>
          <w:lang w:val="es-ES" w:eastAsia="es-ES"/>
        </w:rPr>
        <w:t xml:space="preserve">los siguientes documentos, a fin de </w:t>
      </w:r>
      <w:r w:rsidR="3A1FD60A" w:rsidRPr="482DC7AC">
        <w:rPr>
          <w:rFonts w:ascii="Montserrat" w:eastAsia="Times New Roman" w:hAnsi="Montserrat" w:cs="Arial"/>
          <w:lang w:val="es-ES" w:eastAsia="es-ES"/>
        </w:rPr>
        <w:t>acreditar</w:t>
      </w:r>
      <w:r w:rsidR="00E95928" w:rsidRPr="482DC7AC">
        <w:rPr>
          <w:rFonts w:ascii="Montserrat" w:eastAsia="Times New Roman" w:hAnsi="Montserrat" w:cs="Arial"/>
          <w:lang w:val="es-ES" w:eastAsia="es-ES"/>
        </w:rPr>
        <w:t xml:space="preserve"> </w:t>
      </w:r>
      <w:r w:rsidR="00E95928" w:rsidRPr="482DC7AC">
        <w:rPr>
          <w:rFonts w:ascii="Montserrat" w:eastAsia="Times New Roman" w:hAnsi="Montserrat" w:cs="Times New Roman"/>
          <w:lang w:val="es-MX" w:eastAsia="es-ES"/>
        </w:rPr>
        <w:t>todos</w:t>
      </w:r>
      <w:r w:rsidR="00E95928" w:rsidRPr="482DC7AC">
        <w:rPr>
          <w:rFonts w:ascii="Montserrat" w:eastAsia="Times New Roman" w:hAnsi="Montserrat" w:cs="Arial"/>
          <w:lang w:val="es-ES" w:eastAsia="es-ES"/>
        </w:rPr>
        <w:t xml:space="preserve"> y cada uno de los requisitos solicitados por la convocante:</w:t>
      </w:r>
    </w:p>
    <w:p w14:paraId="670CD4C9" w14:textId="77777777" w:rsidR="00E95928" w:rsidRPr="007C5395" w:rsidRDefault="00E95928" w:rsidP="00E95928">
      <w:pPr>
        <w:jc w:val="both"/>
        <w:rPr>
          <w:rFonts w:ascii="Montserrat" w:eastAsia="Times New Roman" w:hAnsi="Montserrat" w:cs="Arial"/>
          <w:lang w:val="es-ES" w:eastAsia="es-ES"/>
        </w:rPr>
      </w:pPr>
    </w:p>
    <w:p w14:paraId="724C0373" w14:textId="63D9736B" w:rsidR="00E95928" w:rsidRPr="007C5395" w:rsidRDefault="00E95928" w:rsidP="007176B3">
      <w:pPr>
        <w:ind w:left="-567" w:right="-660"/>
        <w:jc w:val="both"/>
        <w:rPr>
          <w:rFonts w:ascii="Montserrat" w:eastAsia="Times New Roman" w:hAnsi="Montserrat" w:cs="Arial"/>
          <w:lang w:val="es-ES" w:eastAsia="es-ES"/>
        </w:rPr>
      </w:pPr>
      <w:r w:rsidRPr="482DC7AC">
        <w:rPr>
          <w:rFonts w:ascii="Montserrat" w:eastAsia="Times New Roman" w:hAnsi="Montserrat" w:cs="Arial"/>
          <w:b/>
          <w:bCs/>
          <w:lang w:val="es-ES" w:eastAsia="es-ES"/>
        </w:rPr>
        <w:t>T1)</w:t>
      </w:r>
      <w:r w:rsidRPr="482DC7AC">
        <w:rPr>
          <w:rFonts w:ascii="Montserrat" w:eastAsia="Times New Roman" w:hAnsi="Montserrat" w:cs="Arial"/>
          <w:lang w:val="es-ES" w:eastAsia="es-ES"/>
        </w:rPr>
        <w:t xml:space="preserve"> Escrito en hoja membretada, debidamente fechado y firmado por el representante legal </w:t>
      </w:r>
      <w:r w:rsidR="00AB420E" w:rsidRPr="482DC7AC">
        <w:rPr>
          <w:rFonts w:ascii="Montserrat" w:eastAsia="Times New Roman" w:hAnsi="Montserrat" w:cs="Arial"/>
          <w:lang w:val="es-ES" w:eastAsia="es-ES"/>
        </w:rPr>
        <w:t xml:space="preserve">del </w:t>
      </w:r>
      <w:r w:rsidR="00C92F27">
        <w:rPr>
          <w:rFonts w:ascii="Montserrat" w:eastAsia="Times New Roman" w:hAnsi="Montserrat" w:cs="Times New Roman"/>
          <w:lang w:val="es-MX" w:eastAsia="es-ES"/>
        </w:rPr>
        <w:t>licitante</w:t>
      </w:r>
      <w:r w:rsidRPr="482DC7AC">
        <w:rPr>
          <w:rFonts w:ascii="Montserrat" w:eastAsia="Times New Roman" w:hAnsi="Montserrat" w:cs="Arial"/>
          <w:lang w:val="es-ES" w:eastAsia="es-ES"/>
        </w:rPr>
        <w:t xml:space="preserve">, en el que se describan las especificaciones y objeto del servicio, el cual deberá incluir la descripción completa y detallada del servicio ofertado, conforme a lo solicitado por la convocante, quien requiere el </w:t>
      </w:r>
      <w:r w:rsidR="00FE78C1" w:rsidRPr="482DC7AC">
        <w:rPr>
          <w:rFonts w:ascii="Montserrat" w:eastAsia="Times New Roman" w:hAnsi="Montserrat" w:cs="Arial"/>
          <w:lang w:val="es-ES" w:eastAsia="es-ES"/>
        </w:rPr>
        <w:t>servicio que</w:t>
      </w:r>
      <w:r w:rsidRPr="482DC7AC">
        <w:rPr>
          <w:rFonts w:ascii="Montserrat" w:eastAsia="Times New Roman" w:hAnsi="Montserrat" w:cs="Arial"/>
          <w:lang w:val="es-ES" w:eastAsia="es-ES"/>
        </w:rPr>
        <w:t xml:space="preserve"> se llevará a cabo considerando los aspectos solicitados en el presente.</w:t>
      </w:r>
    </w:p>
    <w:p w14:paraId="692D4A36" w14:textId="77777777" w:rsidR="00E95928" w:rsidRPr="007C5395" w:rsidRDefault="00E95928" w:rsidP="00E95928">
      <w:pPr>
        <w:contextualSpacing/>
        <w:jc w:val="both"/>
        <w:rPr>
          <w:rFonts w:ascii="Montserrat" w:eastAsia="Times New Roman" w:hAnsi="Montserrat" w:cs="Arial"/>
          <w:lang w:val="es-ES" w:eastAsia="es-ES"/>
        </w:rPr>
      </w:pPr>
    </w:p>
    <w:p w14:paraId="0984E824" w14:textId="1C754BB9" w:rsidR="00E95928" w:rsidRPr="007C5395" w:rsidRDefault="00E95928" w:rsidP="007176B3">
      <w:pPr>
        <w:ind w:left="-567" w:right="-660"/>
        <w:jc w:val="both"/>
        <w:rPr>
          <w:rFonts w:ascii="Montserrat" w:eastAsia="Times New Roman" w:hAnsi="Montserrat" w:cs="Arial"/>
          <w:lang w:val="es-ES" w:eastAsia="es-ES"/>
        </w:rPr>
      </w:pPr>
      <w:r w:rsidRPr="007C5395">
        <w:rPr>
          <w:rFonts w:ascii="Montserrat" w:eastAsia="Times New Roman" w:hAnsi="Montserrat" w:cs="Arial"/>
          <w:b/>
          <w:bCs/>
          <w:lang w:val="es-ES" w:eastAsia="es-ES"/>
        </w:rPr>
        <w:t>T2)</w:t>
      </w:r>
      <w:r w:rsidRPr="007C5395">
        <w:rPr>
          <w:rFonts w:ascii="Montserrat" w:eastAsia="Times New Roman" w:hAnsi="Montserrat" w:cs="Arial"/>
          <w:lang w:val="es-ES" w:eastAsia="es-ES"/>
        </w:rPr>
        <w:t xml:space="preserve"> Catálogo de servicios que oferta </w:t>
      </w:r>
      <w:r w:rsidR="00AB420E">
        <w:rPr>
          <w:rFonts w:ascii="Montserrat" w:eastAsia="Times New Roman" w:hAnsi="Montserrat" w:cs="Arial"/>
          <w:lang w:val="es-ES" w:eastAsia="es-ES"/>
        </w:rPr>
        <w:t xml:space="preserve">el </w:t>
      </w:r>
      <w:r w:rsidR="00C92F27">
        <w:rPr>
          <w:rFonts w:ascii="Montserrat" w:eastAsia="Times New Roman" w:hAnsi="Montserrat" w:cs="Times New Roman"/>
          <w:lang w:val="es-MX" w:eastAsia="es-ES"/>
        </w:rPr>
        <w:t>licitante</w:t>
      </w:r>
      <w:r w:rsidR="00C92F27" w:rsidRPr="007C5395">
        <w:rPr>
          <w:rFonts w:ascii="Montserrat" w:eastAsia="Times New Roman" w:hAnsi="Montserrat" w:cs="Arial"/>
          <w:lang w:val="es-ES" w:eastAsia="es-ES"/>
        </w:rPr>
        <w:t xml:space="preserve"> </w:t>
      </w:r>
      <w:r w:rsidRPr="007C5395">
        <w:rPr>
          <w:rFonts w:ascii="Montserrat" w:eastAsia="Times New Roman" w:hAnsi="Montserrat" w:cs="Arial"/>
          <w:lang w:val="es-ES" w:eastAsia="es-ES"/>
        </w:rPr>
        <w:t>y memoria fotográfica en las que se identifique que otorga servicios similares a los señalados en el Anexo</w:t>
      </w:r>
      <w:r w:rsidRPr="007C5395">
        <w:rPr>
          <w:rFonts w:ascii="Montserrat Medium" w:hAnsi="Montserrat Medium" w:cs="Arial"/>
        </w:rPr>
        <w:t xml:space="preserve"> </w:t>
      </w:r>
      <w:r w:rsidRPr="007C5395">
        <w:rPr>
          <w:rFonts w:ascii="Montserrat" w:eastAsia="Times New Roman" w:hAnsi="Montserrat" w:cs="Arial"/>
          <w:lang w:val="es-ES" w:eastAsia="es-ES"/>
        </w:rPr>
        <w:t>Técnico, donde se podrá verificar que los servicios sean similares al presente servicio.</w:t>
      </w:r>
    </w:p>
    <w:p w14:paraId="4ACA5D7B" w14:textId="77777777" w:rsidR="00E95928" w:rsidRDefault="00E95928" w:rsidP="00E95928">
      <w:pPr>
        <w:contextualSpacing/>
        <w:jc w:val="both"/>
        <w:rPr>
          <w:rFonts w:ascii="Montserrat" w:eastAsia="Times New Roman" w:hAnsi="Montserrat" w:cs="Arial"/>
          <w:lang w:val="es-ES" w:eastAsia="es-ES"/>
        </w:rPr>
      </w:pPr>
    </w:p>
    <w:p w14:paraId="30AC16B0" w14:textId="77777777" w:rsidR="005F7836" w:rsidRDefault="005F7836" w:rsidP="00E95928">
      <w:pPr>
        <w:contextualSpacing/>
        <w:jc w:val="both"/>
        <w:rPr>
          <w:rFonts w:ascii="Montserrat" w:eastAsia="Times New Roman" w:hAnsi="Montserrat" w:cs="Arial"/>
          <w:lang w:val="es-ES" w:eastAsia="es-ES"/>
        </w:rPr>
      </w:pPr>
    </w:p>
    <w:p w14:paraId="76C5EFC6" w14:textId="77777777" w:rsidR="005F7836" w:rsidRPr="007C5395" w:rsidRDefault="005F7836" w:rsidP="00E95928">
      <w:pPr>
        <w:contextualSpacing/>
        <w:jc w:val="both"/>
        <w:rPr>
          <w:rFonts w:ascii="Montserrat" w:eastAsia="Times New Roman" w:hAnsi="Montserrat" w:cs="Arial"/>
          <w:lang w:val="es-ES" w:eastAsia="es-ES"/>
        </w:rPr>
      </w:pPr>
    </w:p>
    <w:p w14:paraId="50711E8F" w14:textId="6CF3EBC2" w:rsidR="00E95928" w:rsidRDefault="00E95928" w:rsidP="007176B3">
      <w:pPr>
        <w:ind w:left="-567" w:right="-660"/>
        <w:jc w:val="both"/>
        <w:rPr>
          <w:rFonts w:ascii="Montserrat" w:eastAsia="Times New Roman" w:hAnsi="Montserrat" w:cs="Arial"/>
          <w:lang w:val="es-ES" w:eastAsia="es-ES"/>
        </w:rPr>
      </w:pPr>
      <w:r w:rsidRPr="007C5395">
        <w:rPr>
          <w:rFonts w:ascii="Montserrat" w:eastAsia="Times New Roman" w:hAnsi="Montserrat" w:cs="Arial"/>
          <w:b/>
          <w:bCs/>
          <w:lang w:val="es-ES" w:eastAsia="es-ES"/>
        </w:rPr>
        <w:t>T3)</w:t>
      </w:r>
      <w:r w:rsidRPr="007C5395">
        <w:rPr>
          <w:rFonts w:ascii="Montserrat" w:eastAsia="Times New Roman" w:hAnsi="Montserrat" w:cs="Arial"/>
          <w:lang w:val="es-ES" w:eastAsia="es-ES"/>
        </w:rPr>
        <w:t xml:space="preserve"> Currículum</w:t>
      </w:r>
      <w:r w:rsidR="00AB420E">
        <w:rPr>
          <w:rFonts w:ascii="Montserrat" w:eastAsia="Times New Roman" w:hAnsi="Montserrat" w:cs="Arial"/>
          <w:lang w:val="es-ES" w:eastAsia="es-ES"/>
        </w:rPr>
        <w:t xml:space="preserve"> del</w:t>
      </w:r>
      <w:r w:rsidRPr="007C5395">
        <w:rPr>
          <w:rFonts w:ascii="Montserrat" w:eastAsia="Times New Roman" w:hAnsi="Montserrat" w:cs="Arial"/>
          <w:lang w:val="es-ES" w:eastAsia="es-ES"/>
        </w:rPr>
        <w:t xml:space="preserve"> </w:t>
      </w:r>
      <w:r w:rsidR="00C92F27">
        <w:rPr>
          <w:rFonts w:ascii="Montserrat" w:eastAsia="Times New Roman" w:hAnsi="Montserrat" w:cs="Times New Roman"/>
          <w:lang w:val="es-MX" w:eastAsia="es-ES"/>
        </w:rPr>
        <w:t>licitante</w:t>
      </w:r>
      <w:r w:rsidR="00C92F27" w:rsidRPr="007C5395">
        <w:rPr>
          <w:rFonts w:ascii="Montserrat" w:eastAsia="Times New Roman" w:hAnsi="Montserrat" w:cs="Arial"/>
          <w:lang w:val="es-ES" w:eastAsia="es-ES"/>
        </w:rPr>
        <w:t xml:space="preserve"> </w:t>
      </w:r>
      <w:r w:rsidRPr="007C5395">
        <w:rPr>
          <w:rFonts w:ascii="Montserrat" w:eastAsia="Times New Roman" w:hAnsi="Montserrat" w:cs="Arial"/>
          <w:lang w:val="es-ES" w:eastAsia="es-ES"/>
        </w:rPr>
        <w:t>en hoja membretada, debidamente fechado y firmado por su representante legal, en el cual señale:</w:t>
      </w:r>
    </w:p>
    <w:p w14:paraId="19B48513" w14:textId="77777777" w:rsidR="007176B3" w:rsidRPr="007C5395" w:rsidRDefault="007176B3" w:rsidP="007176B3">
      <w:pPr>
        <w:ind w:left="-567" w:right="-660"/>
        <w:jc w:val="both"/>
        <w:rPr>
          <w:rFonts w:ascii="Montserrat" w:eastAsia="Times New Roman" w:hAnsi="Montserrat" w:cs="Arial"/>
          <w:lang w:val="es-ES" w:eastAsia="es-ES"/>
        </w:rPr>
      </w:pPr>
    </w:p>
    <w:p w14:paraId="1EAE3CDA" w14:textId="77777777" w:rsidR="00E95928" w:rsidRPr="007C5395" w:rsidRDefault="00E95928" w:rsidP="005F7836">
      <w:pPr>
        <w:pStyle w:val="Prrafodelista"/>
        <w:numPr>
          <w:ilvl w:val="0"/>
          <w:numId w:val="3"/>
        </w:numPr>
        <w:spacing w:line="360" w:lineRule="auto"/>
        <w:jc w:val="both"/>
        <w:rPr>
          <w:rFonts w:ascii="Montserrat" w:eastAsia="Times New Roman" w:hAnsi="Montserrat" w:cs="Arial"/>
          <w:lang w:val="es-ES" w:eastAsia="es-ES"/>
        </w:rPr>
      </w:pPr>
      <w:r w:rsidRPr="007C5395">
        <w:rPr>
          <w:rFonts w:ascii="Montserrat" w:eastAsia="Times New Roman" w:hAnsi="Montserrat" w:cs="Arial"/>
          <w:lang w:val="es-ES" w:eastAsia="es-ES"/>
        </w:rPr>
        <w:t>Nombre completo del contacto oficial.</w:t>
      </w:r>
    </w:p>
    <w:p w14:paraId="1D613610" w14:textId="77777777" w:rsidR="00E95928" w:rsidRPr="007C5395" w:rsidRDefault="00E95928" w:rsidP="005F7836">
      <w:pPr>
        <w:pStyle w:val="Prrafodelista"/>
        <w:numPr>
          <w:ilvl w:val="0"/>
          <w:numId w:val="3"/>
        </w:numPr>
        <w:spacing w:line="360" w:lineRule="auto"/>
        <w:jc w:val="both"/>
        <w:rPr>
          <w:rFonts w:ascii="Montserrat" w:eastAsia="Times New Roman" w:hAnsi="Montserrat" w:cs="Arial"/>
          <w:lang w:val="es-ES" w:eastAsia="es-ES"/>
        </w:rPr>
      </w:pPr>
      <w:r w:rsidRPr="007C5395">
        <w:rPr>
          <w:rFonts w:ascii="Montserrat" w:eastAsia="Times New Roman" w:hAnsi="Montserrat" w:cs="Arial"/>
          <w:lang w:val="es-ES" w:eastAsia="es-ES"/>
        </w:rPr>
        <w:t>Cargo del contacto oficial.</w:t>
      </w:r>
    </w:p>
    <w:p w14:paraId="3563C680" w14:textId="77777777" w:rsidR="00E95928" w:rsidRPr="007C5395" w:rsidRDefault="00E95928" w:rsidP="005F7836">
      <w:pPr>
        <w:pStyle w:val="Prrafodelista"/>
        <w:numPr>
          <w:ilvl w:val="0"/>
          <w:numId w:val="3"/>
        </w:numPr>
        <w:spacing w:line="360" w:lineRule="auto"/>
        <w:jc w:val="both"/>
        <w:rPr>
          <w:rFonts w:ascii="Montserrat" w:eastAsia="Times New Roman" w:hAnsi="Montserrat" w:cs="Arial"/>
          <w:lang w:val="es-ES" w:eastAsia="es-ES"/>
        </w:rPr>
      </w:pPr>
      <w:r w:rsidRPr="007C5395">
        <w:rPr>
          <w:rFonts w:ascii="Montserrat" w:eastAsia="Times New Roman" w:hAnsi="Montserrat" w:cs="Arial"/>
          <w:lang w:val="es-ES" w:eastAsia="es-ES"/>
        </w:rPr>
        <w:t>Teléfono (oficina y celular) del contacto oficial.</w:t>
      </w:r>
    </w:p>
    <w:p w14:paraId="4FC2E94D" w14:textId="77777777" w:rsidR="00E95928" w:rsidRPr="007C5395" w:rsidRDefault="00E95928" w:rsidP="005F7836">
      <w:pPr>
        <w:pStyle w:val="Prrafodelista"/>
        <w:numPr>
          <w:ilvl w:val="0"/>
          <w:numId w:val="3"/>
        </w:numPr>
        <w:spacing w:line="360" w:lineRule="auto"/>
        <w:jc w:val="both"/>
        <w:rPr>
          <w:rFonts w:ascii="Montserrat" w:eastAsia="Times New Roman" w:hAnsi="Montserrat" w:cs="Arial"/>
          <w:lang w:val="es-ES" w:eastAsia="es-ES"/>
        </w:rPr>
      </w:pPr>
      <w:r w:rsidRPr="007C5395">
        <w:rPr>
          <w:rFonts w:ascii="Montserrat" w:eastAsia="Times New Roman" w:hAnsi="Montserrat" w:cs="Arial"/>
          <w:lang w:val="es-ES" w:eastAsia="es-ES"/>
        </w:rPr>
        <w:t>Correo electrónico del contacto oficial.</w:t>
      </w:r>
    </w:p>
    <w:p w14:paraId="037D0FC9" w14:textId="77777777" w:rsidR="00E95928" w:rsidRPr="007C5395" w:rsidRDefault="00E95928" w:rsidP="005F7836">
      <w:pPr>
        <w:pStyle w:val="Prrafodelista"/>
        <w:numPr>
          <w:ilvl w:val="0"/>
          <w:numId w:val="3"/>
        </w:numPr>
        <w:spacing w:line="360" w:lineRule="auto"/>
        <w:jc w:val="both"/>
        <w:rPr>
          <w:rFonts w:ascii="Montserrat" w:eastAsia="Times New Roman" w:hAnsi="Montserrat" w:cs="Arial"/>
          <w:lang w:val="es-ES" w:eastAsia="es-ES"/>
        </w:rPr>
      </w:pPr>
      <w:r w:rsidRPr="007C5395">
        <w:rPr>
          <w:rFonts w:ascii="Montserrat" w:eastAsia="Times New Roman" w:hAnsi="Montserrat" w:cs="Arial"/>
          <w:lang w:val="es-ES" w:eastAsia="es-ES"/>
        </w:rPr>
        <w:t>Datos generales que incluyan el nombre o Razón Social o denominación, objeto social, domicilio de la empresa y página web.</w:t>
      </w:r>
    </w:p>
    <w:p w14:paraId="6FD33934" w14:textId="77777777" w:rsidR="00E95928" w:rsidRPr="007C5395" w:rsidRDefault="00E95928" w:rsidP="005F7836">
      <w:pPr>
        <w:pStyle w:val="Prrafodelista"/>
        <w:numPr>
          <w:ilvl w:val="0"/>
          <w:numId w:val="3"/>
        </w:numPr>
        <w:spacing w:line="360" w:lineRule="auto"/>
        <w:jc w:val="both"/>
        <w:rPr>
          <w:rFonts w:ascii="Montserrat" w:eastAsia="Times New Roman" w:hAnsi="Montserrat" w:cs="Arial"/>
          <w:lang w:val="es-ES" w:eastAsia="es-ES"/>
        </w:rPr>
      </w:pPr>
      <w:r w:rsidRPr="007C5395">
        <w:rPr>
          <w:rFonts w:ascii="Montserrat" w:eastAsia="Times New Roman" w:hAnsi="Montserrat" w:cs="Arial"/>
          <w:lang w:val="es-ES" w:eastAsia="es-ES"/>
        </w:rPr>
        <w:t>Rama o giro de la empresa.</w:t>
      </w:r>
    </w:p>
    <w:p w14:paraId="15468005" w14:textId="77777777" w:rsidR="00E95928" w:rsidRPr="007C5395" w:rsidRDefault="00E95928" w:rsidP="005F7836">
      <w:pPr>
        <w:pStyle w:val="Prrafodelista"/>
        <w:numPr>
          <w:ilvl w:val="0"/>
          <w:numId w:val="3"/>
        </w:numPr>
        <w:spacing w:line="360" w:lineRule="auto"/>
        <w:jc w:val="both"/>
        <w:rPr>
          <w:rFonts w:ascii="Montserrat" w:eastAsia="Times New Roman" w:hAnsi="Montserrat" w:cs="Arial"/>
          <w:lang w:val="es-ES" w:eastAsia="es-ES"/>
        </w:rPr>
      </w:pPr>
      <w:r w:rsidRPr="007C5395">
        <w:rPr>
          <w:rFonts w:ascii="Montserrat" w:eastAsia="Times New Roman" w:hAnsi="Montserrat" w:cs="Arial"/>
          <w:lang w:val="es-ES" w:eastAsia="es-ES"/>
        </w:rPr>
        <w:t>Fecha de constitución.</w:t>
      </w:r>
    </w:p>
    <w:p w14:paraId="4CAA0AAB" w14:textId="77777777" w:rsidR="00E95928" w:rsidRPr="007C5395" w:rsidRDefault="00E95928" w:rsidP="005F7836">
      <w:pPr>
        <w:pStyle w:val="Prrafodelista"/>
        <w:numPr>
          <w:ilvl w:val="0"/>
          <w:numId w:val="3"/>
        </w:numPr>
        <w:spacing w:line="360" w:lineRule="auto"/>
        <w:jc w:val="both"/>
        <w:rPr>
          <w:rFonts w:ascii="Montserrat Medium" w:hAnsi="Montserrat Medium" w:cs="Arial"/>
        </w:rPr>
      </w:pPr>
      <w:r w:rsidRPr="007C5395">
        <w:rPr>
          <w:rFonts w:ascii="Montserrat" w:eastAsia="Times New Roman" w:hAnsi="Montserrat" w:cs="Arial"/>
          <w:lang w:eastAsia="es-ES"/>
        </w:rPr>
        <w:t>Relación de clientes principales (de los últimos 5 años, a quienes les haya otorgado servicios iguales o similares a los requeridos por</w:t>
      </w:r>
      <w:r w:rsidRPr="007C5395">
        <w:rPr>
          <w:rFonts w:ascii="Montserrat" w:eastAsia="Times New Roman" w:hAnsi="Montserrat" w:cs="Times New Roman"/>
          <w:lang w:eastAsia="es-ES"/>
        </w:rPr>
        <w:t xml:space="preserve"> el IMSS)</w:t>
      </w:r>
      <w:r w:rsidRPr="007C5395">
        <w:rPr>
          <w:rFonts w:ascii="Montserrat" w:eastAsia="Times New Roman" w:hAnsi="Montserrat" w:cs="Arial"/>
          <w:lang w:eastAsia="es-ES"/>
        </w:rPr>
        <w:t>, deberá especificar como mínimo la siguiente información: Nombre de la institución, domicilio, teléfono, nombre de la persona de referencia y correo electrónico.</w:t>
      </w:r>
    </w:p>
    <w:p w14:paraId="32682D92" w14:textId="77777777" w:rsidR="00E95928" w:rsidRDefault="00E95928" w:rsidP="00E95928">
      <w:pPr>
        <w:contextualSpacing/>
        <w:jc w:val="both"/>
        <w:rPr>
          <w:rFonts w:ascii="Montserrat" w:eastAsia="Times New Roman" w:hAnsi="Montserrat" w:cs="Arial"/>
          <w:lang w:val="es-ES" w:eastAsia="es-ES"/>
        </w:rPr>
      </w:pPr>
    </w:p>
    <w:p w14:paraId="02B11035" w14:textId="77777777" w:rsidR="005F7836" w:rsidRPr="007C5395" w:rsidRDefault="005F7836" w:rsidP="00E95928">
      <w:pPr>
        <w:contextualSpacing/>
        <w:jc w:val="both"/>
        <w:rPr>
          <w:rFonts w:ascii="Montserrat" w:eastAsia="Times New Roman" w:hAnsi="Montserrat" w:cs="Arial"/>
          <w:lang w:val="es-ES" w:eastAsia="es-ES"/>
        </w:rPr>
      </w:pPr>
    </w:p>
    <w:p w14:paraId="61A8FFA5" w14:textId="77777777" w:rsidR="00E95928" w:rsidRPr="007C5395" w:rsidRDefault="00E95928" w:rsidP="007176B3">
      <w:pPr>
        <w:ind w:left="-567" w:right="-660"/>
        <w:jc w:val="both"/>
        <w:rPr>
          <w:rFonts w:ascii="Montserrat" w:eastAsia="Times New Roman" w:hAnsi="Montserrat" w:cs="Arial"/>
          <w:lang w:val="es-ES" w:eastAsia="es-ES"/>
        </w:rPr>
      </w:pPr>
      <w:r w:rsidRPr="007C5395">
        <w:rPr>
          <w:rFonts w:ascii="Montserrat" w:eastAsia="Times New Roman" w:hAnsi="Montserrat" w:cs="Arial"/>
          <w:b/>
          <w:bCs/>
          <w:lang w:val="es-ES" w:eastAsia="es-ES"/>
        </w:rPr>
        <w:t>T4)</w:t>
      </w:r>
      <w:r w:rsidRPr="007C5395">
        <w:rPr>
          <w:rFonts w:ascii="Montserrat" w:eastAsia="Times New Roman" w:hAnsi="Montserrat" w:cs="Arial"/>
          <w:lang w:val="es-ES" w:eastAsia="es-ES"/>
        </w:rPr>
        <w:t xml:space="preserve"> Deberá acreditar además lo siguiente:</w:t>
      </w:r>
    </w:p>
    <w:p w14:paraId="2B645354" w14:textId="77777777" w:rsidR="00E95928" w:rsidRPr="007C5395" w:rsidRDefault="00E95928" w:rsidP="00E95928">
      <w:pPr>
        <w:contextualSpacing/>
        <w:jc w:val="both"/>
        <w:rPr>
          <w:rFonts w:ascii="Montserrat" w:eastAsia="Times New Roman" w:hAnsi="Montserrat" w:cs="Arial"/>
          <w:lang w:val="es-MX" w:eastAsia="es-ES"/>
        </w:rPr>
      </w:pPr>
    </w:p>
    <w:p w14:paraId="42DD970E" w14:textId="0125A114" w:rsidR="00E95928" w:rsidRPr="007C5395" w:rsidRDefault="00E95928">
      <w:pPr>
        <w:pStyle w:val="Prrafodelista"/>
        <w:numPr>
          <w:ilvl w:val="0"/>
          <w:numId w:val="3"/>
        </w:numPr>
        <w:jc w:val="both"/>
        <w:rPr>
          <w:rFonts w:ascii="Montserrat" w:eastAsia="Times New Roman" w:hAnsi="Montserrat" w:cs="Arial"/>
          <w:lang w:val="es-ES" w:eastAsia="es-ES"/>
        </w:rPr>
      </w:pPr>
      <w:r w:rsidRPr="007C5395">
        <w:rPr>
          <w:rFonts w:ascii="Montserrat" w:eastAsia="Times New Roman" w:hAnsi="Montserrat" w:cs="Arial"/>
          <w:lang w:val="es-MX" w:eastAsia="es-ES"/>
        </w:rPr>
        <w:t>Acreditar experiencia mínima de</w:t>
      </w:r>
      <w:r w:rsidR="004879DE">
        <w:rPr>
          <w:rFonts w:ascii="Montserrat" w:eastAsia="Times New Roman" w:hAnsi="Montserrat" w:cs="Arial"/>
          <w:lang w:val="es-MX" w:eastAsia="es-ES"/>
        </w:rPr>
        <w:t xml:space="preserve"> los ultimos</w:t>
      </w:r>
      <w:r w:rsidRPr="007C5395">
        <w:rPr>
          <w:rFonts w:ascii="Montserrat" w:eastAsia="Times New Roman" w:hAnsi="Montserrat" w:cs="Arial"/>
          <w:lang w:val="es-MX" w:eastAsia="es-ES"/>
        </w:rPr>
        <w:t xml:space="preserve"> </w:t>
      </w:r>
      <w:r w:rsidR="004879DE">
        <w:rPr>
          <w:rFonts w:ascii="Montserrat" w:eastAsia="Times New Roman" w:hAnsi="Montserrat" w:cs="Arial"/>
          <w:lang w:val="es-MX" w:eastAsia="es-ES"/>
        </w:rPr>
        <w:t>4</w:t>
      </w:r>
      <w:r w:rsidRPr="007C5395">
        <w:rPr>
          <w:rFonts w:ascii="Montserrat" w:eastAsia="Times New Roman" w:hAnsi="Montserrat" w:cs="Arial"/>
          <w:lang w:val="es-MX" w:eastAsia="es-ES"/>
        </w:rPr>
        <w:t xml:space="preserve"> año</w:t>
      </w:r>
      <w:r w:rsidR="004879DE">
        <w:rPr>
          <w:rFonts w:ascii="Montserrat" w:eastAsia="Times New Roman" w:hAnsi="Montserrat" w:cs="Arial"/>
          <w:lang w:val="es-MX" w:eastAsia="es-ES"/>
        </w:rPr>
        <w:t xml:space="preserve">s </w:t>
      </w:r>
      <w:r w:rsidRPr="007C5395">
        <w:rPr>
          <w:rFonts w:ascii="Montserrat" w:eastAsia="Times New Roman" w:hAnsi="Montserrat" w:cs="Arial"/>
          <w:lang w:val="es-MX" w:eastAsia="es-ES"/>
        </w:rPr>
        <w:t xml:space="preserve">en la organización de eventos </w:t>
      </w:r>
      <w:r w:rsidRPr="007176B3">
        <w:rPr>
          <w:rFonts w:ascii="Montserrat" w:eastAsia="Times New Roman" w:hAnsi="Montserrat" w:cs="Arial"/>
          <w:lang w:eastAsia="es-ES"/>
        </w:rPr>
        <w:t>para</w:t>
      </w:r>
      <w:r w:rsidRPr="007C5395">
        <w:rPr>
          <w:rFonts w:ascii="Montserrat" w:eastAsia="Times New Roman" w:hAnsi="Montserrat" w:cs="Arial"/>
          <w:lang w:val="es-MX" w:eastAsia="es-ES"/>
        </w:rPr>
        <w:t xml:space="preserve"> instituciones públicas</w:t>
      </w:r>
      <w:r w:rsidR="004879DE">
        <w:rPr>
          <w:rFonts w:ascii="Montserrat" w:eastAsia="Times New Roman" w:hAnsi="Montserrat" w:cs="Arial"/>
          <w:lang w:val="es-MX" w:eastAsia="es-ES"/>
        </w:rPr>
        <w:t xml:space="preserve"> de al menos $5,000,000.00 (Cinco millones de pesos 00/100 M.N.)</w:t>
      </w:r>
      <w:r w:rsidRPr="007C5395">
        <w:rPr>
          <w:rFonts w:ascii="Montserrat" w:eastAsia="Times New Roman" w:hAnsi="Montserrat" w:cs="Arial"/>
          <w:lang w:val="es-MX" w:eastAsia="es-ES"/>
        </w:rPr>
        <w:t>; presentando contrato</w:t>
      </w:r>
      <w:r w:rsidR="004879DE">
        <w:rPr>
          <w:rFonts w:ascii="Montserrat" w:eastAsia="Times New Roman" w:hAnsi="Montserrat" w:cs="Arial"/>
          <w:lang w:val="es-MX" w:eastAsia="es-ES"/>
        </w:rPr>
        <w:t xml:space="preserve"> </w:t>
      </w:r>
      <w:r w:rsidRPr="007C5395">
        <w:rPr>
          <w:rFonts w:ascii="Montserrat" w:eastAsia="Times New Roman" w:hAnsi="Montserrat" w:cs="Arial"/>
          <w:lang w:val="es-MX" w:eastAsia="es-ES"/>
        </w:rPr>
        <w:t>de servicios similares a</w:t>
      </w:r>
      <w:r w:rsidR="004879DE">
        <w:rPr>
          <w:rFonts w:ascii="Montserrat" w:eastAsia="Times New Roman" w:hAnsi="Montserrat" w:cs="Arial"/>
          <w:lang w:val="es-MX" w:eastAsia="es-ES"/>
        </w:rPr>
        <w:t xml:space="preserve">l solicitado </w:t>
      </w:r>
      <w:r w:rsidR="00DE3EE9">
        <w:rPr>
          <w:rFonts w:ascii="Montserrat" w:eastAsia="Times New Roman" w:hAnsi="Montserrat" w:cs="Arial"/>
          <w:lang w:val="es-MX" w:eastAsia="es-ES"/>
        </w:rPr>
        <w:t>a favor de</w:t>
      </w:r>
      <w:r w:rsidR="009E334A">
        <w:rPr>
          <w:rFonts w:ascii="Montserrat" w:eastAsia="Times New Roman" w:hAnsi="Montserrat" w:cs="Arial"/>
          <w:lang w:val="es-MX" w:eastAsia="es-ES"/>
        </w:rPr>
        <w:t>l</w:t>
      </w:r>
      <w:r w:rsidR="00DE3EE9">
        <w:rPr>
          <w:rFonts w:ascii="Montserrat" w:eastAsia="Times New Roman" w:hAnsi="Montserrat" w:cs="Arial"/>
          <w:lang w:val="es-MX" w:eastAsia="es-ES"/>
        </w:rPr>
        <w:t xml:space="preserve"> licitante</w:t>
      </w:r>
      <w:r w:rsidR="0040176D">
        <w:rPr>
          <w:rFonts w:ascii="Montserrat" w:eastAsia="Times New Roman" w:hAnsi="Montserrat" w:cs="Arial"/>
          <w:lang w:val="es-MX" w:eastAsia="es-ES"/>
        </w:rPr>
        <w:t xml:space="preserve">, </w:t>
      </w:r>
      <w:r w:rsidR="004879DE">
        <w:rPr>
          <w:rFonts w:ascii="Montserrat" w:eastAsia="Times New Roman" w:hAnsi="Montserrat" w:cs="Arial"/>
          <w:lang w:val="es-MX" w:eastAsia="es-ES"/>
        </w:rPr>
        <w:t>los contratos</w:t>
      </w:r>
      <w:r w:rsidR="0040176D">
        <w:rPr>
          <w:rFonts w:ascii="Montserrat" w:eastAsia="Times New Roman" w:hAnsi="Montserrat" w:cs="Arial"/>
          <w:lang w:val="es-MX" w:eastAsia="es-ES"/>
        </w:rPr>
        <w:t xml:space="preserve"> deberán ser legibles e identificar claramente los servicios similares; si estos incluyen anexos se deberán de presentar como parte de la propuesta</w:t>
      </w:r>
      <w:r w:rsidRPr="007C5395">
        <w:rPr>
          <w:rFonts w:ascii="Montserrat" w:eastAsia="Times New Roman" w:hAnsi="Montserrat" w:cs="Arial"/>
          <w:lang w:val="es-MX" w:eastAsia="es-ES"/>
        </w:rPr>
        <w:t>.</w:t>
      </w:r>
    </w:p>
    <w:p w14:paraId="49F8D03F" w14:textId="77777777" w:rsidR="00E95928" w:rsidRDefault="00E95928" w:rsidP="00E95928">
      <w:pPr>
        <w:ind w:left="1560"/>
        <w:contextualSpacing/>
        <w:jc w:val="both"/>
        <w:rPr>
          <w:rFonts w:ascii="Montserrat" w:eastAsia="Times New Roman" w:hAnsi="Montserrat" w:cs="Arial"/>
          <w:lang w:val="es-ES" w:eastAsia="es-ES"/>
        </w:rPr>
      </w:pPr>
    </w:p>
    <w:p w14:paraId="46632C4A" w14:textId="77777777" w:rsidR="005F7836" w:rsidRDefault="005F7836" w:rsidP="00E95928">
      <w:pPr>
        <w:ind w:left="1560"/>
        <w:contextualSpacing/>
        <w:jc w:val="both"/>
        <w:rPr>
          <w:rFonts w:ascii="Montserrat" w:eastAsia="Times New Roman" w:hAnsi="Montserrat" w:cs="Arial"/>
          <w:lang w:val="es-ES" w:eastAsia="es-ES"/>
        </w:rPr>
      </w:pPr>
    </w:p>
    <w:p w14:paraId="5263A964" w14:textId="77777777" w:rsidR="005F7836" w:rsidRPr="007C5395" w:rsidRDefault="005F7836" w:rsidP="00E95928">
      <w:pPr>
        <w:ind w:left="1560"/>
        <w:contextualSpacing/>
        <w:jc w:val="both"/>
        <w:rPr>
          <w:rFonts w:ascii="Montserrat" w:eastAsia="Times New Roman" w:hAnsi="Montserrat" w:cs="Arial"/>
          <w:lang w:val="es-ES" w:eastAsia="es-ES"/>
        </w:rPr>
      </w:pPr>
    </w:p>
    <w:p w14:paraId="3098C862" w14:textId="77777777" w:rsidR="00E95928" w:rsidRPr="007C5395" w:rsidRDefault="00E95928" w:rsidP="005F7836">
      <w:pPr>
        <w:contextualSpacing/>
        <w:jc w:val="both"/>
        <w:rPr>
          <w:rFonts w:ascii="Montserrat" w:eastAsia="Times New Roman" w:hAnsi="Montserrat" w:cs="Arial"/>
          <w:sz w:val="20"/>
          <w:szCs w:val="20"/>
          <w:lang w:val="es-ES" w:eastAsia="es-ES"/>
        </w:rPr>
      </w:pPr>
    </w:p>
    <w:p w14:paraId="4B834E5B" w14:textId="65966DDC" w:rsidR="0040176D" w:rsidRPr="0040176D" w:rsidRDefault="00E95928" w:rsidP="0040176D">
      <w:pPr>
        <w:pStyle w:val="Prrafodelista"/>
        <w:numPr>
          <w:ilvl w:val="0"/>
          <w:numId w:val="3"/>
        </w:numPr>
        <w:jc w:val="both"/>
        <w:rPr>
          <w:rFonts w:ascii="Montserrat" w:eastAsia="Times New Roman" w:hAnsi="Montserrat" w:cs="Arial"/>
          <w:lang w:val="es-ES" w:eastAsia="es-ES"/>
        </w:rPr>
      </w:pPr>
      <w:r w:rsidRPr="0040176D">
        <w:rPr>
          <w:rFonts w:ascii="Montserrat" w:eastAsia="Times New Roman" w:hAnsi="Montserrat" w:cs="Arial"/>
          <w:b/>
          <w:bCs/>
          <w:lang w:val="es-ES" w:eastAsia="es-ES"/>
        </w:rPr>
        <w:lastRenderedPageBreak/>
        <w:t>T5)</w:t>
      </w:r>
      <w:r w:rsidRPr="0040176D">
        <w:rPr>
          <w:rFonts w:ascii="Montserrat" w:eastAsia="Times New Roman" w:hAnsi="Montserrat" w:cs="Arial"/>
          <w:lang w:val="es-ES" w:eastAsia="es-ES"/>
        </w:rPr>
        <w:t xml:space="preserve"> Acreditar la relación con al menos 5 clientes principales, indicando la experiencia (servicios de la misma naturaleza con instituciones públicas), a través </w:t>
      </w:r>
      <w:r w:rsidR="0040176D" w:rsidRPr="0040176D">
        <w:rPr>
          <w:rFonts w:ascii="Montserrat" w:eastAsia="Times New Roman" w:hAnsi="Montserrat" w:cs="Arial"/>
          <w:lang w:val="es-ES" w:eastAsia="es-ES"/>
        </w:rPr>
        <w:t xml:space="preserve">de </w:t>
      </w:r>
      <w:r w:rsidR="0040176D" w:rsidRPr="0040176D">
        <w:rPr>
          <w:rFonts w:ascii="Montserrat" w:eastAsia="Times New Roman" w:hAnsi="Montserrat" w:cs="Arial"/>
          <w:lang w:val="es-MX" w:eastAsia="es-ES"/>
        </w:rPr>
        <w:t>contrato, pedido, factura o carta de cliente de servicios similares a la prestación del servicio a favor de</w:t>
      </w:r>
      <w:r w:rsidR="009E334A">
        <w:rPr>
          <w:rFonts w:ascii="Montserrat" w:eastAsia="Times New Roman" w:hAnsi="Montserrat" w:cs="Arial"/>
          <w:lang w:val="es-MX" w:eastAsia="es-ES"/>
        </w:rPr>
        <w:t>l</w:t>
      </w:r>
      <w:r w:rsidR="0040176D" w:rsidRPr="0040176D">
        <w:rPr>
          <w:rFonts w:ascii="Montserrat" w:eastAsia="Times New Roman" w:hAnsi="Montserrat" w:cs="Arial"/>
          <w:lang w:val="es-MX" w:eastAsia="es-ES"/>
        </w:rPr>
        <w:t xml:space="preserve"> licitante, dichos documentos deberán ser legibles e identificar claramente los servicios similares; si estos incluyen anexos se deberán de presentar como parte de la propuesta.</w:t>
      </w:r>
    </w:p>
    <w:p w14:paraId="32431991" w14:textId="77777777" w:rsidR="00E95928" w:rsidRPr="007C5395" w:rsidRDefault="00E95928" w:rsidP="0040176D">
      <w:pPr>
        <w:ind w:left="-567" w:right="-660"/>
        <w:jc w:val="both"/>
        <w:rPr>
          <w:rFonts w:ascii="Montserrat" w:eastAsia="Times New Roman" w:hAnsi="Montserrat" w:cs="Arial"/>
          <w:lang w:val="es-ES" w:eastAsia="es-ES"/>
        </w:rPr>
      </w:pPr>
    </w:p>
    <w:p w14:paraId="3C6225F1" w14:textId="77777777" w:rsidR="00E95928" w:rsidRDefault="00E95928" w:rsidP="00290A8D">
      <w:pPr>
        <w:pStyle w:val="Prrafodelista"/>
        <w:ind w:left="360"/>
        <w:jc w:val="both"/>
        <w:rPr>
          <w:rFonts w:ascii="Montserrat" w:eastAsia="Times New Roman" w:hAnsi="Montserrat" w:cs="Arial"/>
          <w:lang w:val="es-ES"/>
        </w:rPr>
      </w:pPr>
      <w:r w:rsidRPr="007C5395">
        <w:rPr>
          <w:rFonts w:ascii="Montserrat" w:eastAsia="Times New Roman" w:hAnsi="Montserrat" w:cs="Arial"/>
          <w:lang w:val="es-ES"/>
        </w:rPr>
        <w:t xml:space="preserve">Ejemplo: </w:t>
      </w:r>
    </w:p>
    <w:p w14:paraId="73D2D171" w14:textId="77777777" w:rsidR="005F7836" w:rsidRDefault="005F7836" w:rsidP="00290A8D">
      <w:pPr>
        <w:pStyle w:val="Prrafodelista"/>
        <w:ind w:left="360"/>
        <w:jc w:val="both"/>
        <w:rPr>
          <w:rFonts w:ascii="Montserrat" w:eastAsia="Times New Roman" w:hAnsi="Montserrat" w:cs="Arial"/>
          <w:lang w:val="es-ES"/>
        </w:rPr>
      </w:pPr>
    </w:p>
    <w:p w14:paraId="1C565AC1" w14:textId="77777777" w:rsidR="00E95928" w:rsidRPr="007C5395" w:rsidRDefault="00E95928" w:rsidP="00E95928">
      <w:pPr>
        <w:jc w:val="both"/>
        <w:rPr>
          <w:rFonts w:ascii="Montserrat" w:eastAsia="Times New Roman" w:hAnsi="Montserrat" w:cs="Arial"/>
          <w:lang w:val="es-ES"/>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3"/>
        <w:gridCol w:w="2694"/>
        <w:gridCol w:w="4110"/>
      </w:tblGrid>
      <w:tr w:rsidR="00E95928" w:rsidRPr="007C5395" w14:paraId="6F06A72E" w14:textId="77777777" w:rsidTr="00D03ECA">
        <w:trPr>
          <w:trHeight w:val="315"/>
          <w:jc w:val="center"/>
        </w:trPr>
        <w:tc>
          <w:tcPr>
            <w:tcW w:w="2693" w:type="dxa"/>
            <w:shd w:val="clear" w:color="auto" w:fill="84E290" w:themeFill="accent3" w:themeFillTint="66"/>
            <w:vAlign w:val="center"/>
            <w:hideMark/>
          </w:tcPr>
          <w:p w14:paraId="37E46D8A" w14:textId="77777777" w:rsidR="00E95928" w:rsidRPr="007C5395" w:rsidRDefault="00E95928" w:rsidP="00D03ECA">
            <w:pPr>
              <w:jc w:val="center"/>
              <w:rPr>
                <w:rFonts w:ascii="Montserrat" w:eastAsia="Times New Roman" w:hAnsi="Montserrat" w:cs="Cambria"/>
                <w:b/>
                <w:bCs/>
                <w:color w:val="000000"/>
                <w:sz w:val="20"/>
                <w:szCs w:val="20"/>
                <w:lang w:val="es-MX"/>
              </w:rPr>
            </w:pPr>
            <w:r w:rsidRPr="007C5395">
              <w:rPr>
                <w:rFonts w:ascii="Montserrat" w:eastAsia="Times New Roman" w:hAnsi="Montserrat" w:cs="Cambria"/>
                <w:b/>
                <w:bCs/>
                <w:color w:val="000000"/>
                <w:sz w:val="20"/>
                <w:szCs w:val="20"/>
                <w:lang w:val="es-MX"/>
              </w:rPr>
              <w:t>CONSECUTIVO DE CONTRATOS O PEDIDOS</w:t>
            </w:r>
          </w:p>
        </w:tc>
        <w:tc>
          <w:tcPr>
            <w:tcW w:w="2694" w:type="dxa"/>
            <w:shd w:val="clear" w:color="auto" w:fill="84E290" w:themeFill="accent3" w:themeFillTint="66"/>
            <w:noWrap/>
            <w:vAlign w:val="center"/>
            <w:hideMark/>
          </w:tcPr>
          <w:p w14:paraId="514B0F4A" w14:textId="77777777" w:rsidR="00E95928" w:rsidRPr="007C5395" w:rsidRDefault="00E95928" w:rsidP="00D03ECA">
            <w:pPr>
              <w:jc w:val="center"/>
              <w:rPr>
                <w:rFonts w:ascii="Montserrat" w:eastAsia="Times New Roman" w:hAnsi="Montserrat" w:cs="Cambria"/>
                <w:b/>
                <w:bCs/>
                <w:color w:val="000000"/>
                <w:sz w:val="20"/>
                <w:szCs w:val="20"/>
                <w:lang w:val="es-MX"/>
              </w:rPr>
            </w:pPr>
            <w:r w:rsidRPr="007C5395">
              <w:rPr>
                <w:rFonts w:ascii="Montserrat" w:eastAsia="Times New Roman" w:hAnsi="Montserrat" w:cs="Cambria"/>
                <w:b/>
                <w:bCs/>
                <w:color w:val="000000"/>
                <w:sz w:val="20"/>
                <w:szCs w:val="20"/>
                <w:lang w:val="es-MX"/>
              </w:rPr>
              <w:t>OBJETO DEL CONTRATO O PEDIDO</w:t>
            </w:r>
          </w:p>
        </w:tc>
        <w:tc>
          <w:tcPr>
            <w:tcW w:w="4110" w:type="dxa"/>
            <w:shd w:val="clear" w:color="auto" w:fill="84E290" w:themeFill="accent3" w:themeFillTint="66"/>
            <w:noWrap/>
            <w:vAlign w:val="center"/>
          </w:tcPr>
          <w:p w14:paraId="479660A6" w14:textId="77777777" w:rsidR="00E95928" w:rsidRPr="007C5395" w:rsidRDefault="00E95928" w:rsidP="00D03ECA">
            <w:pPr>
              <w:jc w:val="center"/>
              <w:rPr>
                <w:rFonts w:ascii="Montserrat" w:eastAsia="Times New Roman" w:hAnsi="Montserrat" w:cs="Cambria"/>
                <w:b/>
                <w:bCs/>
                <w:color w:val="000000"/>
                <w:sz w:val="20"/>
                <w:szCs w:val="20"/>
                <w:lang w:val="es-MX"/>
              </w:rPr>
            </w:pPr>
            <w:r w:rsidRPr="007C5395">
              <w:rPr>
                <w:rFonts w:ascii="Montserrat" w:eastAsia="Times New Roman" w:hAnsi="Montserrat" w:cs="Cambria"/>
                <w:b/>
                <w:bCs/>
                <w:color w:val="000000"/>
                <w:sz w:val="20"/>
                <w:szCs w:val="20"/>
                <w:lang w:val="es-MX"/>
              </w:rPr>
              <w:t>FORMA DE ACREDITARLO</w:t>
            </w:r>
          </w:p>
        </w:tc>
      </w:tr>
      <w:tr w:rsidR="00E95928" w:rsidRPr="007C5395" w14:paraId="3D324BFB" w14:textId="77777777" w:rsidTr="00D03ECA">
        <w:trPr>
          <w:trHeight w:val="315"/>
          <w:jc w:val="center"/>
        </w:trPr>
        <w:tc>
          <w:tcPr>
            <w:tcW w:w="2693" w:type="dxa"/>
            <w:shd w:val="clear" w:color="auto" w:fill="84E290" w:themeFill="accent3" w:themeFillTint="66"/>
            <w:noWrap/>
            <w:vAlign w:val="center"/>
          </w:tcPr>
          <w:p w14:paraId="6D48789C" w14:textId="77777777" w:rsidR="00E95928" w:rsidRPr="007C5395" w:rsidRDefault="00E95928" w:rsidP="00D03ECA">
            <w:pPr>
              <w:jc w:val="center"/>
              <w:rPr>
                <w:rFonts w:ascii="Montserrat" w:eastAsia="Times New Roman" w:hAnsi="Montserrat" w:cs="Cambria"/>
                <w:color w:val="000000"/>
                <w:sz w:val="20"/>
                <w:szCs w:val="20"/>
                <w:lang w:val="es-MX"/>
              </w:rPr>
            </w:pPr>
            <w:r w:rsidRPr="007C5395">
              <w:rPr>
                <w:rFonts w:ascii="Montserrat" w:eastAsia="Times New Roman" w:hAnsi="Montserrat" w:cs="Cambria"/>
                <w:color w:val="000000"/>
                <w:sz w:val="20"/>
                <w:szCs w:val="20"/>
                <w:lang w:val="es-MX"/>
              </w:rPr>
              <w:t>1</w:t>
            </w:r>
          </w:p>
        </w:tc>
        <w:tc>
          <w:tcPr>
            <w:tcW w:w="2694" w:type="dxa"/>
            <w:shd w:val="clear" w:color="auto" w:fill="84E290" w:themeFill="accent3" w:themeFillTint="66"/>
            <w:noWrap/>
            <w:vAlign w:val="center"/>
            <w:hideMark/>
          </w:tcPr>
          <w:p w14:paraId="1047DDE7" w14:textId="77777777" w:rsidR="00E95928" w:rsidRPr="007C5395" w:rsidRDefault="00E95928" w:rsidP="00D03ECA">
            <w:pPr>
              <w:jc w:val="center"/>
              <w:rPr>
                <w:rFonts w:ascii="Montserrat" w:eastAsia="Times New Roman" w:hAnsi="Montserrat" w:cs="Cambria"/>
                <w:color w:val="000000"/>
                <w:sz w:val="20"/>
                <w:szCs w:val="20"/>
                <w:lang w:val="es-MX"/>
              </w:rPr>
            </w:pPr>
            <w:r w:rsidRPr="007C5395">
              <w:rPr>
                <w:rFonts w:ascii="Montserrat" w:eastAsia="Times New Roman" w:hAnsi="Montserrat" w:cs="Cambria"/>
                <w:color w:val="000000"/>
                <w:sz w:val="20"/>
                <w:szCs w:val="20"/>
                <w:lang w:val="es-MX"/>
              </w:rPr>
              <w:t>Servicio Integral para el evento denominado para la empresa o institución</w:t>
            </w:r>
          </w:p>
        </w:tc>
        <w:tc>
          <w:tcPr>
            <w:tcW w:w="4110" w:type="dxa"/>
            <w:shd w:val="clear" w:color="auto" w:fill="84E290" w:themeFill="accent3" w:themeFillTint="66"/>
            <w:noWrap/>
            <w:vAlign w:val="center"/>
          </w:tcPr>
          <w:p w14:paraId="3018A9AE" w14:textId="77777777" w:rsidR="00E95928" w:rsidRPr="007C5395" w:rsidRDefault="00E95928" w:rsidP="00D03ECA">
            <w:pPr>
              <w:jc w:val="center"/>
              <w:rPr>
                <w:rFonts w:ascii="Montserrat" w:eastAsia="Times New Roman" w:hAnsi="Montserrat" w:cs="Cambria"/>
                <w:color w:val="000000"/>
                <w:sz w:val="20"/>
                <w:szCs w:val="20"/>
                <w:lang w:val="es-MX"/>
              </w:rPr>
            </w:pPr>
            <w:r w:rsidRPr="007C5395">
              <w:rPr>
                <w:rFonts w:ascii="Montserrat" w:eastAsia="Times New Roman" w:hAnsi="Montserrat" w:cs="Cambria"/>
                <w:color w:val="000000"/>
                <w:sz w:val="20"/>
                <w:szCs w:val="20"/>
                <w:lang w:val="es-MX"/>
              </w:rPr>
              <w:t>Carta Expedida por la Dependencia, Entidad o Empresa para la liberación de garantía del contrato o pedido correspondiente</w:t>
            </w:r>
          </w:p>
        </w:tc>
      </w:tr>
    </w:tbl>
    <w:p w14:paraId="4D99B8DF" w14:textId="77777777" w:rsidR="00E95928" w:rsidRPr="007C5395" w:rsidRDefault="00E95928" w:rsidP="00E95928">
      <w:pPr>
        <w:ind w:left="1560"/>
        <w:contextualSpacing/>
        <w:jc w:val="both"/>
        <w:rPr>
          <w:rFonts w:ascii="Montserrat" w:eastAsia="Times New Roman" w:hAnsi="Montserrat" w:cs="Arial"/>
          <w:sz w:val="20"/>
          <w:szCs w:val="20"/>
          <w:lang w:val="es-ES" w:eastAsia="es-ES"/>
        </w:rPr>
      </w:pPr>
    </w:p>
    <w:p w14:paraId="1D5610F1" w14:textId="77777777" w:rsidR="00E95928" w:rsidRPr="007C5395" w:rsidRDefault="00E95928" w:rsidP="00E95928">
      <w:pPr>
        <w:contextualSpacing/>
        <w:jc w:val="both"/>
        <w:rPr>
          <w:rFonts w:ascii="Montserrat" w:eastAsia="Times New Roman" w:hAnsi="Montserrat" w:cs="Arial"/>
          <w:spacing w:val="-1"/>
          <w:sz w:val="20"/>
          <w:szCs w:val="20"/>
          <w:lang w:val="es-ES" w:eastAsia="es-ES"/>
        </w:rPr>
      </w:pPr>
    </w:p>
    <w:p w14:paraId="09D49D6F" w14:textId="77777777" w:rsidR="00E95928" w:rsidRPr="007C5395" w:rsidRDefault="00E95928" w:rsidP="00290A8D">
      <w:pPr>
        <w:ind w:left="-567" w:right="-660"/>
        <w:jc w:val="both"/>
        <w:rPr>
          <w:rFonts w:ascii="Montserrat" w:eastAsia="Times New Roman" w:hAnsi="Montserrat" w:cs="Arial"/>
          <w:lang w:val="es-ES" w:eastAsia="es-ES"/>
        </w:rPr>
      </w:pPr>
      <w:r w:rsidRPr="007C5395">
        <w:rPr>
          <w:rFonts w:ascii="Montserrat" w:eastAsia="Times New Roman" w:hAnsi="Montserrat" w:cs="Arial"/>
          <w:b/>
          <w:bCs/>
          <w:lang w:val="es-ES" w:eastAsia="es-ES"/>
        </w:rPr>
        <w:t>T6)</w:t>
      </w:r>
      <w:r w:rsidRPr="007C5395">
        <w:rPr>
          <w:rFonts w:ascii="Montserrat" w:eastAsia="Times New Roman" w:hAnsi="Montserrat" w:cs="Arial"/>
          <w:lang w:val="es-ES" w:eastAsia="es-ES"/>
        </w:rPr>
        <w:t xml:space="preserve"> Presentar un escrito en hoja membretada, debidamente fechado y firmado por el representante legal, manifestando que cuenta con la capacidad legal, técnica y financiera para prestar los servicios objeto del presente servicio.</w:t>
      </w:r>
    </w:p>
    <w:p w14:paraId="406BEF22" w14:textId="77777777" w:rsidR="00E95928" w:rsidRDefault="00E95928" w:rsidP="00290A8D">
      <w:pPr>
        <w:ind w:left="-567" w:right="-660"/>
        <w:contextualSpacing/>
        <w:jc w:val="both"/>
        <w:rPr>
          <w:rFonts w:ascii="Montserrat" w:eastAsia="Times New Roman" w:hAnsi="Montserrat" w:cs="Arial"/>
          <w:lang w:val="es-ES" w:eastAsia="es-ES"/>
        </w:rPr>
      </w:pPr>
    </w:p>
    <w:p w14:paraId="73FA293E" w14:textId="77777777" w:rsidR="005F7836" w:rsidRPr="007C5395" w:rsidRDefault="005F7836" w:rsidP="00290A8D">
      <w:pPr>
        <w:ind w:left="-567" w:right="-660"/>
        <w:contextualSpacing/>
        <w:jc w:val="both"/>
        <w:rPr>
          <w:rFonts w:ascii="Montserrat" w:eastAsia="Times New Roman" w:hAnsi="Montserrat" w:cs="Arial"/>
          <w:lang w:val="es-ES" w:eastAsia="es-ES"/>
        </w:rPr>
      </w:pPr>
    </w:p>
    <w:p w14:paraId="53F53FD5" w14:textId="39B184CB" w:rsidR="00E95928" w:rsidRPr="007C5395" w:rsidRDefault="00E95928" w:rsidP="0080563C">
      <w:pPr>
        <w:ind w:left="-567" w:right="-660"/>
        <w:contextualSpacing/>
        <w:jc w:val="both"/>
        <w:rPr>
          <w:rFonts w:ascii="Montserrat" w:eastAsia="Times New Roman" w:hAnsi="Montserrat" w:cs="Arial"/>
          <w:lang w:val="es-ES" w:eastAsia="es-ES"/>
        </w:rPr>
      </w:pPr>
      <w:r w:rsidRPr="007C5395">
        <w:rPr>
          <w:rFonts w:ascii="Montserrat" w:eastAsia="Times New Roman" w:hAnsi="Montserrat" w:cs="Arial"/>
          <w:b/>
          <w:bCs/>
          <w:lang w:val="es-ES" w:eastAsia="es-ES"/>
        </w:rPr>
        <w:t>T</w:t>
      </w:r>
      <w:r w:rsidR="003A7BE6">
        <w:rPr>
          <w:rFonts w:ascii="Montserrat" w:eastAsia="Times New Roman" w:hAnsi="Montserrat" w:cs="Arial"/>
          <w:b/>
          <w:bCs/>
          <w:lang w:val="es-ES" w:eastAsia="es-ES"/>
        </w:rPr>
        <w:t>7</w:t>
      </w:r>
      <w:r w:rsidRPr="007C5395">
        <w:rPr>
          <w:rFonts w:ascii="Montserrat" w:eastAsia="Times New Roman" w:hAnsi="Montserrat" w:cs="Arial"/>
          <w:b/>
          <w:bCs/>
          <w:lang w:val="es-ES" w:eastAsia="es-ES"/>
        </w:rPr>
        <w:t>)</w:t>
      </w:r>
      <w:r w:rsidRPr="007C5395">
        <w:rPr>
          <w:rFonts w:ascii="Montserrat" w:eastAsia="Times New Roman" w:hAnsi="Montserrat" w:cs="Arial"/>
          <w:lang w:val="es-ES" w:eastAsia="es-ES"/>
        </w:rPr>
        <w:t xml:space="preserve"> Alta o registro patronal ante el Instituto Mexicano del Seguro Social</w:t>
      </w:r>
      <w:r w:rsidR="003A7BE6">
        <w:rPr>
          <w:rFonts w:ascii="Montserrat" w:eastAsia="Times New Roman" w:hAnsi="Montserrat" w:cs="Arial"/>
          <w:lang w:val="es-ES" w:eastAsia="es-ES"/>
        </w:rPr>
        <w:t xml:space="preserve"> de licitante participante</w:t>
      </w:r>
      <w:r w:rsidRPr="007C5395">
        <w:rPr>
          <w:rFonts w:ascii="Montserrat" w:eastAsia="Times New Roman" w:hAnsi="Montserrat" w:cs="Arial"/>
          <w:lang w:val="es-ES" w:eastAsia="es-ES"/>
        </w:rPr>
        <w:t>.</w:t>
      </w:r>
    </w:p>
    <w:p w14:paraId="1C7174F7" w14:textId="77777777" w:rsidR="00E95928" w:rsidRDefault="00E95928" w:rsidP="00E95928">
      <w:pPr>
        <w:contextualSpacing/>
        <w:jc w:val="both"/>
        <w:rPr>
          <w:rFonts w:ascii="Montserrat" w:eastAsia="Times New Roman" w:hAnsi="Montserrat" w:cs="Arial"/>
          <w:lang w:val="es-ES" w:eastAsia="es-ES"/>
        </w:rPr>
      </w:pPr>
    </w:p>
    <w:p w14:paraId="17A7C76C" w14:textId="77777777" w:rsidR="005F7836" w:rsidRPr="007C5395" w:rsidRDefault="005F7836" w:rsidP="00E95928">
      <w:pPr>
        <w:contextualSpacing/>
        <w:jc w:val="both"/>
        <w:rPr>
          <w:rFonts w:ascii="Montserrat" w:eastAsia="Times New Roman" w:hAnsi="Montserrat" w:cs="Arial"/>
          <w:lang w:val="es-ES" w:eastAsia="es-ES"/>
        </w:rPr>
      </w:pPr>
    </w:p>
    <w:p w14:paraId="2291E3A7" w14:textId="7EB32020" w:rsidR="00E95928" w:rsidRPr="007C5395" w:rsidRDefault="00E95928" w:rsidP="0080563C">
      <w:pPr>
        <w:ind w:left="-567" w:right="-660"/>
        <w:contextualSpacing/>
        <w:jc w:val="both"/>
        <w:rPr>
          <w:rFonts w:ascii="Montserrat" w:eastAsia="Times New Roman" w:hAnsi="Montserrat" w:cs="Times New Roman"/>
          <w:lang w:val="es-MX" w:eastAsia="es-ES"/>
        </w:rPr>
      </w:pPr>
      <w:r w:rsidRPr="007C5395">
        <w:rPr>
          <w:rFonts w:ascii="Montserrat" w:eastAsia="Times New Roman" w:hAnsi="Montserrat" w:cs="Times New Roman"/>
          <w:b/>
          <w:bCs/>
          <w:lang w:eastAsia="es-ES"/>
        </w:rPr>
        <w:t>T</w:t>
      </w:r>
      <w:r w:rsidR="003A7BE6">
        <w:rPr>
          <w:rFonts w:ascii="Montserrat" w:eastAsia="Times New Roman" w:hAnsi="Montserrat" w:cs="Times New Roman"/>
          <w:b/>
          <w:bCs/>
          <w:lang w:eastAsia="es-ES"/>
        </w:rPr>
        <w:t>8</w:t>
      </w:r>
      <w:r w:rsidRPr="007C5395">
        <w:rPr>
          <w:rFonts w:ascii="Montserrat" w:eastAsia="Times New Roman" w:hAnsi="Montserrat" w:cs="Times New Roman"/>
          <w:b/>
          <w:bCs/>
          <w:lang w:eastAsia="es-ES"/>
        </w:rPr>
        <w:t>)</w:t>
      </w:r>
      <w:r w:rsidRPr="007C5395">
        <w:rPr>
          <w:rFonts w:ascii="Montserrat" w:eastAsia="Times New Roman" w:hAnsi="Montserrat" w:cs="Times New Roman"/>
          <w:lang w:eastAsia="es-ES"/>
        </w:rPr>
        <w:t xml:space="preserve"> </w:t>
      </w:r>
      <w:r w:rsidRPr="007C5395">
        <w:rPr>
          <w:rFonts w:ascii="Montserrat" w:eastAsia="Times New Roman" w:hAnsi="Montserrat" w:cs="Times New Roman"/>
          <w:lang w:val="es-MX" w:eastAsia="es-ES"/>
        </w:rPr>
        <w:t xml:space="preserve">Además de lo anterior, </w:t>
      </w:r>
      <w:r w:rsidR="003A7BE6" w:rsidRPr="007C5395">
        <w:rPr>
          <w:rFonts w:ascii="Montserrat" w:eastAsia="Times New Roman" w:hAnsi="Montserrat" w:cs="Arial"/>
          <w:lang w:val="es-ES" w:eastAsia="es-ES"/>
        </w:rPr>
        <w:t>escrito en hoja membretada, debidamente fechado y firmado por el representante legal,</w:t>
      </w:r>
      <w:r w:rsidR="003A7BE6">
        <w:rPr>
          <w:rFonts w:ascii="Montserrat" w:eastAsia="Times New Roman" w:hAnsi="Montserrat" w:cs="Arial"/>
          <w:lang w:val="es-ES" w:eastAsia="es-ES"/>
        </w:rPr>
        <w:t xml:space="preserve"> donde indique el </w:t>
      </w:r>
      <w:r w:rsidRPr="007C5395">
        <w:rPr>
          <w:rFonts w:ascii="Montserrat" w:eastAsia="Times New Roman" w:hAnsi="Montserrat" w:cs="Times New Roman"/>
          <w:lang w:val="es-MX" w:eastAsia="es-ES"/>
        </w:rPr>
        <w:t>listado</w:t>
      </w:r>
      <w:r w:rsidR="003A7BE6">
        <w:rPr>
          <w:rFonts w:ascii="Montserrat" w:eastAsia="Times New Roman" w:hAnsi="Montserrat" w:cs="Times New Roman"/>
          <w:lang w:val="es-MX" w:eastAsia="es-ES"/>
        </w:rPr>
        <w:t xml:space="preserve"> con el </w:t>
      </w:r>
      <w:r w:rsidRPr="007C5395">
        <w:rPr>
          <w:rFonts w:ascii="Montserrat" w:eastAsia="Times New Roman" w:hAnsi="Montserrat" w:cs="Times New Roman"/>
          <w:lang w:val="es-MX" w:eastAsia="es-ES"/>
        </w:rPr>
        <w:t xml:space="preserve">nombre de las personas que </w:t>
      </w:r>
      <w:r w:rsidR="0030310B">
        <w:rPr>
          <w:rFonts w:ascii="Montserrat" w:eastAsia="Times New Roman" w:hAnsi="Montserrat" w:cs="Times New Roman"/>
          <w:lang w:val="es-MX" w:eastAsia="es-ES"/>
        </w:rPr>
        <w:t xml:space="preserve">se </w:t>
      </w:r>
      <w:r w:rsidR="003A7BE6">
        <w:rPr>
          <w:rFonts w:ascii="Montserrat" w:eastAsia="Times New Roman" w:hAnsi="Montserrat" w:cs="Times New Roman"/>
          <w:lang w:val="es-MX" w:eastAsia="es-ES"/>
        </w:rPr>
        <w:t>solicita</w:t>
      </w:r>
      <w:r w:rsidR="0030310B">
        <w:rPr>
          <w:rFonts w:ascii="Montserrat" w:eastAsia="Times New Roman" w:hAnsi="Montserrat" w:cs="Times New Roman"/>
          <w:lang w:val="es-MX" w:eastAsia="es-ES"/>
        </w:rPr>
        <w:t xml:space="preserve">n </w:t>
      </w:r>
      <w:r w:rsidRPr="007C5395">
        <w:rPr>
          <w:rFonts w:ascii="Montserrat" w:eastAsia="Times New Roman" w:hAnsi="Montserrat" w:cs="Times New Roman"/>
          <w:lang w:val="es-MX" w:eastAsia="es-ES"/>
        </w:rPr>
        <w:t xml:space="preserve">en la </w:t>
      </w:r>
      <w:r w:rsidRPr="007C5395">
        <w:rPr>
          <w:rFonts w:ascii="Montserrat" w:eastAsia="Times New Roman" w:hAnsi="Montserrat" w:cs="Times New Roman"/>
          <w:b/>
          <w:bCs/>
          <w:lang w:val="es-MX" w:eastAsia="es-ES"/>
        </w:rPr>
        <w:t>partida única</w:t>
      </w:r>
      <w:r w:rsidR="00E86EAE">
        <w:rPr>
          <w:rFonts w:ascii="Montserrat" w:eastAsia="Times New Roman" w:hAnsi="Montserrat" w:cs="Times New Roman"/>
          <w:b/>
          <w:bCs/>
          <w:lang w:val="es-MX" w:eastAsia="es-ES"/>
        </w:rPr>
        <w:t xml:space="preserve"> </w:t>
      </w:r>
      <w:r w:rsidR="003A7BE6">
        <w:rPr>
          <w:rFonts w:ascii="Montserrat" w:eastAsia="Times New Roman" w:hAnsi="Montserrat" w:cs="Times New Roman"/>
          <w:lang w:val="es-MX" w:eastAsia="es-ES"/>
        </w:rPr>
        <w:t xml:space="preserve">que se incluirán </w:t>
      </w:r>
      <w:r w:rsidRPr="007C5395">
        <w:rPr>
          <w:rFonts w:ascii="Montserrat" w:eastAsia="Times New Roman" w:hAnsi="Montserrat" w:cs="Times New Roman"/>
          <w:lang w:val="es-MX" w:eastAsia="es-ES"/>
        </w:rPr>
        <w:t>como parte del servici</w:t>
      </w:r>
      <w:r w:rsidR="003A7BE6">
        <w:rPr>
          <w:rFonts w:ascii="Montserrat" w:eastAsia="Times New Roman" w:hAnsi="Montserrat" w:cs="Times New Roman"/>
          <w:lang w:val="es-MX" w:eastAsia="es-ES"/>
        </w:rPr>
        <w:t>o.</w:t>
      </w:r>
    </w:p>
    <w:p w14:paraId="292D3FE4" w14:textId="77777777" w:rsidR="00E95928" w:rsidRDefault="00E95928" w:rsidP="00E95928">
      <w:pPr>
        <w:contextualSpacing/>
        <w:jc w:val="both"/>
        <w:rPr>
          <w:rFonts w:ascii="Montserrat" w:eastAsia="Times New Roman" w:hAnsi="Montserrat" w:cs="Arial"/>
          <w:lang w:val="es-ES" w:eastAsia="es-ES"/>
        </w:rPr>
      </w:pPr>
    </w:p>
    <w:p w14:paraId="2C255F42" w14:textId="77777777" w:rsidR="005F7836" w:rsidRPr="007C5395" w:rsidRDefault="005F7836" w:rsidP="00E95928">
      <w:pPr>
        <w:contextualSpacing/>
        <w:jc w:val="both"/>
        <w:rPr>
          <w:rFonts w:ascii="Montserrat" w:eastAsia="Times New Roman" w:hAnsi="Montserrat" w:cs="Arial"/>
          <w:lang w:val="es-ES" w:eastAsia="es-ES"/>
        </w:rPr>
      </w:pPr>
    </w:p>
    <w:p w14:paraId="47F8D5FC" w14:textId="4B270E3D" w:rsidR="00E95928" w:rsidRPr="007C5395" w:rsidRDefault="00E95928" w:rsidP="00290A8D">
      <w:pPr>
        <w:ind w:left="-567" w:right="-660"/>
        <w:contextualSpacing/>
        <w:jc w:val="both"/>
        <w:rPr>
          <w:rFonts w:ascii="Montserrat" w:eastAsia="Times New Roman" w:hAnsi="Montserrat" w:cs="Arial"/>
          <w:lang w:val="es-ES" w:eastAsia="es-ES"/>
        </w:rPr>
      </w:pPr>
      <w:r w:rsidRPr="007C5395">
        <w:rPr>
          <w:rFonts w:ascii="Montserrat" w:eastAsia="Times New Roman" w:hAnsi="Montserrat" w:cs="Arial"/>
          <w:b/>
          <w:bCs/>
          <w:lang w:val="es-ES" w:eastAsia="es-ES"/>
        </w:rPr>
        <w:t>T</w:t>
      </w:r>
      <w:r w:rsidR="003A7BE6">
        <w:rPr>
          <w:rFonts w:ascii="Montserrat" w:eastAsia="Times New Roman" w:hAnsi="Montserrat" w:cs="Arial"/>
          <w:b/>
          <w:bCs/>
          <w:lang w:val="es-ES" w:eastAsia="es-ES"/>
        </w:rPr>
        <w:t>9</w:t>
      </w:r>
      <w:r w:rsidRPr="007C5395">
        <w:rPr>
          <w:rFonts w:ascii="Montserrat" w:eastAsia="Times New Roman" w:hAnsi="Montserrat" w:cs="Arial"/>
          <w:b/>
          <w:bCs/>
          <w:lang w:val="es-ES" w:eastAsia="es-ES"/>
        </w:rPr>
        <w:t>)</w:t>
      </w:r>
      <w:r w:rsidRPr="007C5395">
        <w:rPr>
          <w:rFonts w:ascii="Montserrat" w:eastAsia="Times New Roman" w:hAnsi="Montserrat" w:cs="Arial"/>
          <w:lang w:val="es-ES" w:eastAsia="es-ES"/>
        </w:rPr>
        <w:t xml:space="preserve"> Escrito fechado y firmado por el representante legal</w:t>
      </w:r>
      <w:r w:rsidR="00E86EAE">
        <w:rPr>
          <w:rFonts w:ascii="Montserrat" w:eastAsia="Times New Roman" w:hAnsi="Montserrat" w:cs="Arial"/>
          <w:lang w:val="es-ES" w:eastAsia="es-ES"/>
        </w:rPr>
        <w:t xml:space="preserve"> del</w:t>
      </w:r>
      <w:r w:rsidRPr="007C5395">
        <w:rPr>
          <w:rFonts w:ascii="Montserrat" w:eastAsia="Times New Roman" w:hAnsi="Montserrat" w:cs="Arial"/>
          <w:lang w:val="es-ES" w:eastAsia="es-ES"/>
        </w:rPr>
        <w:t xml:space="preserve"> </w:t>
      </w:r>
      <w:r w:rsidR="00C92F27">
        <w:rPr>
          <w:rFonts w:ascii="Montserrat" w:eastAsia="Times New Roman" w:hAnsi="Montserrat" w:cs="Times New Roman"/>
          <w:lang w:val="es-MX" w:eastAsia="es-ES"/>
        </w:rPr>
        <w:t>licitante</w:t>
      </w:r>
      <w:r w:rsidR="00C92F27" w:rsidRPr="007C5395">
        <w:rPr>
          <w:rFonts w:ascii="Montserrat" w:eastAsia="Times New Roman" w:hAnsi="Montserrat" w:cs="Arial"/>
          <w:lang w:val="es-ES" w:eastAsia="es-ES"/>
        </w:rPr>
        <w:t xml:space="preserve"> </w:t>
      </w:r>
      <w:r w:rsidRPr="007C5395">
        <w:rPr>
          <w:rFonts w:ascii="Montserrat" w:eastAsia="Times New Roman" w:hAnsi="Montserrat" w:cs="Arial"/>
          <w:lang w:val="es-ES" w:eastAsia="es-ES"/>
        </w:rPr>
        <w:t>en hoja membretada en donde se comprometa a proporcionar lo señalado en el apartado “Requerimientos (Partida única)” del Anexo Técnico y los precios ofertados serán vigentes desde la emisión de la oferta hasta la conclusión de la vigencia del contrato.</w:t>
      </w:r>
    </w:p>
    <w:p w14:paraId="3035FB51" w14:textId="77777777" w:rsidR="00E95928" w:rsidRDefault="00E95928" w:rsidP="00E95928">
      <w:pPr>
        <w:contextualSpacing/>
        <w:jc w:val="both"/>
        <w:rPr>
          <w:rFonts w:ascii="Montserrat" w:eastAsia="Times New Roman" w:hAnsi="Montserrat" w:cs="Arial"/>
          <w:lang w:val="es-ES" w:eastAsia="es-ES"/>
        </w:rPr>
      </w:pPr>
    </w:p>
    <w:p w14:paraId="73144DD0" w14:textId="77777777" w:rsidR="005F7836" w:rsidRDefault="005F7836" w:rsidP="00E95928">
      <w:pPr>
        <w:contextualSpacing/>
        <w:jc w:val="both"/>
        <w:rPr>
          <w:rFonts w:ascii="Montserrat" w:eastAsia="Times New Roman" w:hAnsi="Montserrat" w:cs="Arial"/>
          <w:lang w:val="es-ES" w:eastAsia="es-ES"/>
        </w:rPr>
      </w:pPr>
    </w:p>
    <w:p w14:paraId="505C07D0" w14:textId="77777777" w:rsidR="005F7836" w:rsidRPr="007C5395" w:rsidRDefault="005F7836" w:rsidP="00E95928">
      <w:pPr>
        <w:contextualSpacing/>
        <w:jc w:val="both"/>
        <w:rPr>
          <w:rFonts w:ascii="Montserrat" w:eastAsia="Times New Roman" w:hAnsi="Montserrat" w:cs="Arial"/>
          <w:lang w:val="es-ES" w:eastAsia="es-ES"/>
        </w:rPr>
      </w:pPr>
    </w:p>
    <w:p w14:paraId="21F712F1" w14:textId="53796679" w:rsidR="00E95928" w:rsidRPr="007C5395" w:rsidRDefault="00E95928" w:rsidP="00290A8D">
      <w:pPr>
        <w:ind w:left="-567" w:right="-660"/>
        <w:contextualSpacing/>
        <w:jc w:val="both"/>
        <w:rPr>
          <w:rFonts w:ascii="Montserrat" w:eastAsia="Times New Roman" w:hAnsi="Montserrat" w:cs="Arial"/>
          <w:lang w:val="es-ES" w:eastAsia="es-ES"/>
        </w:rPr>
      </w:pPr>
      <w:r w:rsidRPr="007C5395">
        <w:rPr>
          <w:rFonts w:ascii="Montserrat" w:eastAsia="Times New Roman" w:hAnsi="Montserrat" w:cs="Arial"/>
          <w:b/>
          <w:bCs/>
          <w:lang w:val="es-ES" w:eastAsia="es-ES"/>
        </w:rPr>
        <w:lastRenderedPageBreak/>
        <w:t>T</w:t>
      </w:r>
      <w:r w:rsidR="003A7BE6">
        <w:rPr>
          <w:rFonts w:ascii="Montserrat" w:eastAsia="Times New Roman" w:hAnsi="Montserrat" w:cs="Arial"/>
          <w:b/>
          <w:bCs/>
          <w:lang w:val="es-ES" w:eastAsia="es-ES"/>
        </w:rPr>
        <w:t>1</w:t>
      </w:r>
      <w:r w:rsidRPr="007C5395">
        <w:rPr>
          <w:rFonts w:ascii="Montserrat" w:eastAsia="Times New Roman" w:hAnsi="Montserrat" w:cs="Arial"/>
          <w:b/>
          <w:bCs/>
          <w:lang w:val="es-ES" w:eastAsia="es-ES"/>
        </w:rPr>
        <w:t xml:space="preserve">0) </w:t>
      </w:r>
      <w:r w:rsidRPr="007C5395">
        <w:rPr>
          <w:rFonts w:ascii="Montserrat" w:eastAsia="Times New Roman" w:hAnsi="Montserrat" w:cs="Arial"/>
          <w:lang w:val="es-ES" w:eastAsia="es-ES"/>
        </w:rPr>
        <w:t xml:space="preserve">Escrito en hoja membretada debidamente firmado y fechado en el que garantice guardar la más estricta confidencialidad respecto de la información proporcionada por el IMSS, así como de los documentos que se generen con motivo de la prestación </w:t>
      </w:r>
      <w:r w:rsidR="00E86EAE">
        <w:rPr>
          <w:rFonts w:ascii="Montserrat" w:eastAsia="Times New Roman" w:hAnsi="Montserrat" w:cs="Arial"/>
          <w:lang w:val="es-ES" w:eastAsia="es-ES"/>
        </w:rPr>
        <w:t>del</w:t>
      </w:r>
      <w:r w:rsidRPr="007C5395">
        <w:rPr>
          <w:rFonts w:ascii="Montserrat" w:eastAsia="Times New Roman" w:hAnsi="Montserrat" w:cs="Arial"/>
          <w:lang w:val="es-ES" w:eastAsia="es-ES"/>
        </w:rPr>
        <w:t xml:space="preserve"> servicio.</w:t>
      </w:r>
    </w:p>
    <w:p w14:paraId="2C3F57C6" w14:textId="77777777" w:rsidR="00E86EAE" w:rsidRDefault="00E86EAE" w:rsidP="00E86EAE">
      <w:pPr>
        <w:spacing w:after="200" w:line="276" w:lineRule="auto"/>
        <w:rPr>
          <w:rFonts w:ascii="Montserrat" w:eastAsia="Times New Roman" w:hAnsi="Montserrat" w:cs="Arial"/>
          <w:bCs/>
        </w:rPr>
      </w:pPr>
    </w:p>
    <w:p w14:paraId="52517862" w14:textId="205306FA" w:rsidR="00E95928" w:rsidRDefault="00E95928" w:rsidP="00E86EAE">
      <w:pPr>
        <w:spacing w:after="200" w:line="276" w:lineRule="auto"/>
        <w:rPr>
          <w:rFonts w:ascii="Montserrat" w:eastAsia="Times New Roman" w:hAnsi="Montserrat" w:cs="Calibri"/>
          <w:noProof/>
          <w:color w:val="000000"/>
          <w:lang w:val="es-MX" w:eastAsia="es-MX"/>
        </w:rPr>
      </w:pPr>
      <w:r w:rsidRPr="007C5395">
        <w:rPr>
          <w:rFonts w:ascii="Montserrat" w:eastAsia="Times New Roman" w:hAnsi="Montserrat" w:cs="Calibri"/>
          <w:b/>
          <w:noProof/>
          <w:color w:val="000000"/>
          <w:lang w:val="es-MX" w:eastAsia="es-MX"/>
        </w:rPr>
        <w:t>LA CLAVE CUCOP DEL SERVICIO INTEGRAL ES</w:t>
      </w:r>
      <w:r w:rsidRPr="007C5395">
        <w:rPr>
          <w:rFonts w:ascii="Montserrat" w:eastAsia="Times New Roman" w:hAnsi="Montserrat" w:cs="Calibri"/>
          <w:noProof/>
          <w:color w:val="000000"/>
          <w:lang w:val="es-MX" w:eastAsia="es-MX"/>
        </w:rPr>
        <w:t>:</w:t>
      </w:r>
    </w:p>
    <w:p w14:paraId="1A84171A" w14:textId="77777777" w:rsidR="00E95928" w:rsidRPr="007C5395" w:rsidRDefault="00E95928" w:rsidP="00E95928">
      <w:pPr>
        <w:tabs>
          <w:tab w:val="left" w:pos="709"/>
        </w:tabs>
        <w:jc w:val="center"/>
        <w:rPr>
          <w:rFonts w:ascii="Montserrat" w:eastAsia="Times New Roman" w:hAnsi="Montserrat" w:cs="Calibri"/>
          <w:noProof/>
          <w:color w:val="000000"/>
          <w:lang w:val="es-MX" w:eastAsia="es-MX"/>
        </w:rPr>
      </w:pPr>
    </w:p>
    <w:tbl>
      <w:tblPr>
        <w:tblW w:w="9072" w:type="dxa"/>
        <w:jc w:val="center"/>
        <w:tblCellMar>
          <w:left w:w="0" w:type="dxa"/>
          <w:right w:w="0" w:type="dxa"/>
        </w:tblCellMar>
        <w:tblLook w:val="04A0" w:firstRow="1" w:lastRow="0" w:firstColumn="1" w:lastColumn="0" w:noHBand="0" w:noVBand="1"/>
      </w:tblPr>
      <w:tblGrid>
        <w:gridCol w:w="2552"/>
        <w:gridCol w:w="6520"/>
      </w:tblGrid>
      <w:tr w:rsidR="00E95928" w:rsidRPr="007C5395" w14:paraId="5B93FA07" w14:textId="77777777" w:rsidTr="482DC7AC">
        <w:trPr>
          <w:trHeight w:val="255"/>
          <w:jc w:val="center"/>
        </w:trPr>
        <w:tc>
          <w:tcPr>
            <w:tcW w:w="2552" w:type="dxa"/>
            <w:tcBorders>
              <w:top w:val="single" w:sz="8" w:space="0" w:color="auto"/>
              <w:left w:val="single" w:sz="8" w:space="0" w:color="auto"/>
              <w:bottom w:val="single" w:sz="8" w:space="0" w:color="auto"/>
              <w:right w:val="single" w:sz="8" w:space="0" w:color="auto"/>
            </w:tcBorders>
            <w:shd w:val="clear" w:color="auto" w:fill="EAF1DD"/>
            <w:noWrap/>
            <w:tcMar>
              <w:top w:w="0" w:type="dxa"/>
              <w:left w:w="70" w:type="dxa"/>
              <w:bottom w:w="0" w:type="dxa"/>
              <w:right w:w="70" w:type="dxa"/>
            </w:tcMar>
            <w:vAlign w:val="center"/>
            <w:hideMark/>
          </w:tcPr>
          <w:p w14:paraId="58770F92" w14:textId="77777777" w:rsidR="00E95928" w:rsidRPr="007C5395" w:rsidRDefault="00E95928" w:rsidP="00D03ECA">
            <w:pPr>
              <w:rPr>
                <w:rFonts w:ascii="Montserrat" w:eastAsia="Times New Roman" w:hAnsi="Montserrat" w:cs="Calibri"/>
                <w:b/>
                <w:bCs/>
                <w:noProof/>
                <w:color w:val="000000"/>
                <w:lang w:val="es-MX" w:eastAsia="es-MX"/>
              </w:rPr>
            </w:pPr>
            <w:r w:rsidRPr="007C5395">
              <w:rPr>
                <w:rFonts w:ascii="Montserrat" w:eastAsia="Times New Roman" w:hAnsi="Montserrat" w:cs="Calibri"/>
                <w:b/>
                <w:bCs/>
                <w:noProof/>
                <w:color w:val="000000"/>
                <w:lang w:val="es-MX" w:eastAsia="es-MX"/>
              </w:rPr>
              <w:t>Clave CUCOP</w:t>
            </w:r>
          </w:p>
        </w:tc>
        <w:tc>
          <w:tcPr>
            <w:tcW w:w="6520" w:type="dxa"/>
            <w:tcBorders>
              <w:top w:val="single" w:sz="8" w:space="0" w:color="auto"/>
              <w:left w:val="nil"/>
              <w:bottom w:val="single" w:sz="8" w:space="0" w:color="auto"/>
              <w:right w:val="single" w:sz="8" w:space="0" w:color="auto"/>
            </w:tcBorders>
            <w:shd w:val="clear" w:color="auto" w:fill="EAF1DD"/>
            <w:noWrap/>
            <w:tcMar>
              <w:top w:w="0" w:type="dxa"/>
              <w:left w:w="70" w:type="dxa"/>
              <w:bottom w:w="0" w:type="dxa"/>
              <w:right w:w="70" w:type="dxa"/>
            </w:tcMar>
            <w:vAlign w:val="center"/>
            <w:hideMark/>
          </w:tcPr>
          <w:p w14:paraId="6A9D26AF" w14:textId="77777777" w:rsidR="00E95928" w:rsidRPr="00290A8D" w:rsidRDefault="6FCA0C66" w:rsidP="00290A8D">
            <w:pPr>
              <w:jc w:val="both"/>
              <w:rPr>
                <w:rFonts w:ascii="Montserrat" w:eastAsia="Times New Roman" w:hAnsi="Montserrat" w:cs="Calibri"/>
                <w:b/>
                <w:bCs/>
                <w:noProof/>
                <w:lang w:val="es-MX" w:eastAsia="es-MX"/>
              </w:rPr>
            </w:pPr>
            <w:r w:rsidRPr="7D633C74">
              <w:rPr>
                <w:rFonts w:ascii="Montserrat" w:eastAsia="Times New Roman" w:hAnsi="Montserrat" w:cs="Calibri"/>
                <w:b/>
                <w:bCs/>
                <w:noProof/>
                <w:lang w:val="es-MX" w:eastAsia="es-MX"/>
              </w:rPr>
              <w:t>38300001</w:t>
            </w:r>
          </w:p>
          <w:p w14:paraId="29E1EED4" w14:textId="77777777" w:rsidR="00E95928" w:rsidRPr="007C5395" w:rsidRDefault="00E95928" w:rsidP="00D03ECA">
            <w:pPr>
              <w:rPr>
                <w:rFonts w:ascii="Montserrat" w:eastAsia="Times New Roman" w:hAnsi="Montserrat" w:cs="Calibri"/>
                <w:b/>
                <w:bCs/>
                <w:noProof/>
                <w:lang w:val="es-MX" w:eastAsia="es-MX"/>
              </w:rPr>
            </w:pPr>
          </w:p>
        </w:tc>
      </w:tr>
      <w:tr w:rsidR="00E95928" w:rsidRPr="007C5395" w14:paraId="44904464" w14:textId="77777777" w:rsidTr="482DC7AC">
        <w:trPr>
          <w:trHeight w:val="870"/>
          <w:jc w:val="center"/>
        </w:trPr>
        <w:tc>
          <w:tcPr>
            <w:tcW w:w="2552" w:type="dxa"/>
            <w:tcBorders>
              <w:top w:val="nil"/>
              <w:left w:val="single" w:sz="8" w:space="0" w:color="auto"/>
              <w:bottom w:val="single" w:sz="8" w:space="0" w:color="auto"/>
              <w:right w:val="single" w:sz="8" w:space="0" w:color="auto"/>
            </w:tcBorders>
            <w:shd w:val="clear" w:color="auto" w:fill="EAF1DD"/>
            <w:noWrap/>
            <w:tcMar>
              <w:top w:w="0" w:type="dxa"/>
              <w:left w:w="70" w:type="dxa"/>
              <w:bottom w:w="0" w:type="dxa"/>
              <w:right w:w="70" w:type="dxa"/>
            </w:tcMar>
            <w:vAlign w:val="center"/>
            <w:hideMark/>
          </w:tcPr>
          <w:p w14:paraId="56EBD587" w14:textId="77777777" w:rsidR="00E95928" w:rsidRPr="007C5395" w:rsidRDefault="00E95928" w:rsidP="00D03ECA">
            <w:pPr>
              <w:rPr>
                <w:rFonts w:ascii="Montserrat" w:eastAsia="Times New Roman" w:hAnsi="Montserrat" w:cs="Calibri"/>
                <w:b/>
                <w:bCs/>
                <w:noProof/>
                <w:color w:val="000000"/>
                <w:lang w:val="es-MX" w:eastAsia="es-MX"/>
              </w:rPr>
            </w:pPr>
            <w:r w:rsidRPr="007C5395">
              <w:rPr>
                <w:rFonts w:ascii="Montserrat" w:eastAsia="Times New Roman" w:hAnsi="Montserrat" w:cs="Calibri"/>
                <w:b/>
                <w:bCs/>
                <w:noProof/>
                <w:color w:val="000000"/>
                <w:lang w:val="es-MX" w:eastAsia="es-MX"/>
              </w:rPr>
              <w:t>Descripción</w:t>
            </w:r>
          </w:p>
        </w:tc>
        <w:tc>
          <w:tcPr>
            <w:tcW w:w="6520" w:type="dxa"/>
            <w:tcBorders>
              <w:top w:val="nil"/>
              <w:left w:val="nil"/>
              <w:bottom w:val="single" w:sz="8" w:space="0" w:color="auto"/>
              <w:right w:val="single" w:sz="8" w:space="0" w:color="auto"/>
            </w:tcBorders>
            <w:shd w:val="clear" w:color="auto" w:fill="EAF1DD"/>
            <w:tcMar>
              <w:top w:w="0" w:type="dxa"/>
              <w:left w:w="70" w:type="dxa"/>
              <w:bottom w:w="0" w:type="dxa"/>
              <w:right w:w="70" w:type="dxa"/>
            </w:tcMar>
            <w:vAlign w:val="center"/>
            <w:hideMark/>
          </w:tcPr>
          <w:p w14:paraId="2825934A" w14:textId="4DA6B55C" w:rsidR="00E95928" w:rsidRPr="007C5395" w:rsidRDefault="0080563C" w:rsidP="0080563C">
            <w:pPr>
              <w:jc w:val="both"/>
              <w:rPr>
                <w:rFonts w:ascii="Montserrat" w:eastAsia="Times New Roman" w:hAnsi="Montserrat" w:cs="Calibri"/>
                <w:b/>
                <w:bCs/>
                <w:noProof/>
                <w:lang w:val="es-MX" w:eastAsia="es-MX"/>
              </w:rPr>
            </w:pPr>
            <w:r w:rsidRPr="482DC7AC">
              <w:rPr>
                <w:rFonts w:ascii="Montserrat" w:eastAsia="Times New Roman" w:hAnsi="Montserrat" w:cs="Calibri"/>
                <w:b/>
                <w:bCs/>
                <w:noProof/>
                <w:lang w:val="es-MX" w:eastAsia="es-MX"/>
              </w:rPr>
              <w:t>CONGRESOS</w:t>
            </w:r>
            <w:r>
              <w:rPr>
                <w:rFonts w:ascii="Montserrat" w:eastAsia="Times New Roman" w:hAnsi="Montserrat" w:cs="Calibri"/>
                <w:b/>
                <w:bCs/>
                <w:noProof/>
                <w:lang w:val="es-MX" w:eastAsia="es-MX"/>
              </w:rPr>
              <w:t xml:space="preserve"> Y </w:t>
            </w:r>
            <w:r w:rsidRPr="482DC7AC">
              <w:rPr>
                <w:rFonts w:ascii="Montserrat" w:eastAsia="Times New Roman" w:hAnsi="Montserrat" w:cs="Calibri"/>
                <w:b/>
                <w:bCs/>
                <w:noProof/>
                <w:lang w:val="es-MX" w:eastAsia="es-MX"/>
              </w:rPr>
              <w:t>CONVENCIONE</w:t>
            </w:r>
            <w:r>
              <w:rPr>
                <w:rFonts w:ascii="Montserrat" w:eastAsia="Times New Roman" w:hAnsi="Montserrat" w:cs="Calibri"/>
                <w:b/>
                <w:bCs/>
                <w:noProof/>
                <w:lang w:val="es-MX" w:eastAsia="es-MX"/>
              </w:rPr>
              <w:t>S.</w:t>
            </w:r>
          </w:p>
        </w:tc>
      </w:tr>
      <w:tr w:rsidR="00E95928" w:rsidRPr="007C5395" w14:paraId="1CB191AB" w14:textId="77777777" w:rsidTr="482DC7AC">
        <w:trPr>
          <w:trHeight w:val="255"/>
          <w:jc w:val="center"/>
        </w:trPr>
        <w:tc>
          <w:tcPr>
            <w:tcW w:w="255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B012E68" w14:textId="77777777" w:rsidR="00E95928" w:rsidRPr="007C5395" w:rsidRDefault="00E95928" w:rsidP="00D03ECA">
            <w:pPr>
              <w:rPr>
                <w:rFonts w:ascii="Montserrat" w:eastAsia="Times New Roman" w:hAnsi="Montserrat" w:cs="Calibri"/>
                <w:noProof/>
                <w:color w:val="000000"/>
                <w:lang w:val="es-MX" w:eastAsia="es-MX"/>
              </w:rPr>
            </w:pPr>
            <w:r w:rsidRPr="007C5395">
              <w:rPr>
                <w:rFonts w:ascii="Montserrat" w:eastAsia="Times New Roman" w:hAnsi="Montserrat" w:cs="Calibri"/>
                <w:noProof/>
                <w:color w:val="000000"/>
                <w:lang w:val="es-MX" w:eastAsia="es-MX"/>
              </w:rPr>
              <w:t>Partida Específica (COG)</w:t>
            </w:r>
          </w:p>
        </w:tc>
        <w:tc>
          <w:tcPr>
            <w:tcW w:w="65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5E034D" w14:textId="77777777" w:rsidR="00E95928" w:rsidRPr="007C5395" w:rsidRDefault="00E95928" w:rsidP="00D03ECA">
            <w:pPr>
              <w:rPr>
                <w:rFonts w:ascii="Montserrat" w:eastAsia="Times New Roman" w:hAnsi="Montserrat" w:cs="Calibri"/>
                <w:noProof/>
                <w:color w:val="000000"/>
                <w:lang w:val="es-MX" w:eastAsia="es-MX"/>
              </w:rPr>
            </w:pPr>
            <w:r w:rsidRPr="007C5395">
              <w:rPr>
                <w:rFonts w:ascii="Montserrat" w:eastAsia="Times New Roman" w:hAnsi="Montserrat" w:cs="Calibri"/>
                <w:noProof/>
                <w:color w:val="000000"/>
                <w:lang w:val="es-MX" w:eastAsia="es-MX"/>
              </w:rPr>
              <w:t>38301</w:t>
            </w:r>
          </w:p>
        </w:tc>
      </w:tr>
      <w:tr w:rsidR="00E95928" w:rsidRPr="007C5395" w14:paraId="1D43DA22" w14:textId="77777777" w:rsidTr="482DC7AC">
        <w:trPr>
          <w:trHeight w:val="510"/>
          <w:jc w:val="center"/>
        </w:trPr>
        <w:tc>
          <w:tcPr>
            <w:tcW w:w="255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32E07CA" w14:textId="77777777" w:rsidR="00E95928" w:rsidRPr="007C5395" w:rsidRDefault="00E95928" w:rsidP="00D03ECA">
            <w:pPr>
              <w:rPr>
                <w:rFonts w:ascii="Montserrat" w:eastAsia="Times New Roman" w:hAnsi="Montserrat" w:cs="Calibri"/>
                <w:noProof/>
                <w:color w:val="000000"/>
                <w:lang w:val="es-MX" w:eastAsia="es-MX"/>
              </w:rPr>
            </w:pPr>
            <w:r w:rsidRPr="007C5395">
              <w:rPr>
                <w:rFonts w:ascii="Montserrat" w:eastAsia="Times New Roman" w:hAnsi="Montserrat" w:cs="Calibri"/>
                <w:noProof/>
                <w:color w:val="000000"/>
                <w:lang w:val="es-MX" w:eastAsia="es-MX"/>
              </w:rPr>
              <w:t>Objetivo del contrato</w:t>
            </w:r>
          </w:p>
        </w:tc>
        <w:tc>
          <w:tcPr>
            <w:tcW w:w="6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EDB2D6" w14:textId="1760E8AC" w:rsidR="00E95928" w:rsidRPr="007C5395" w:rsidRDefault="00E95928" w:rsidP="00D03ECA">
            <w:pPr>
              <w:jc w:val="both"/>
              <w:rPr>
                <w:rFonts w:ascii="Montserrat" w:eastAsia="Times New Roman" w:hAnsi="Montserrat" w:cs="Montserrat"/>
                <w:lang w:val="es-ES" w:eastAsia="es-ES"/>
              </w:rPr>
            </w:pPr>
            <w:r w:rsidRPr="007C5395">
              <w:rPr>
                <w:rFonts w:ascii="Montserrat" w:eastAsia="Times New Roman" w:hAnsi="Montserrat" w:cs="Montserrat"/>
                <w:lang w:val="es-MX" w:eastAsia="es-ES"/>
              </w:rPr>
              <w:t>O</w:t>
            </w:r>
            <w:r w:rsidRPr="007C5395">
              <w:rPr>
                <w:rFonts w:ascii="Montserrat" w:eastAsia="Times New Roman" w:hAnsi="Montserrat" w:cs="Montserrat"/>
                <w:lang w:val="es-ES" w:eastAsia="es-ES"/>
              </w:rPr>
              <w:t xml:space="preserve">rganizar y ejecutar el evento cumpliendo con las necesidades previstas con el fin de </w:t>
            </w:r>
            <w:r w:rsidR="00EB5432">
              <w:rPr>
                <w:rFonts w:ascii="Montserrat" w:eastAsia="Times New Roman" w:hAnsi="Montserrat" w:cs="Montserrat"/>
                <w:lang w:val="es-ES" w:eastAsia="es-ES"/>
              </w:rPr>
              <w:t xml:space="preserve">realizar la </w:t>
            </w:r>
            <w:r w:rsidR="00EB5432" w:rsidRPr="00EB5432">
              <w:rPr>
                <w:rFonts w:ascii="Montserrat" w:eastAsia="Times New Roman" w:hAnsi="Montserrat" w:cs="Montserrat"/>
                <w:lang w:val="es-ES" w:eastAsia="es-ES"/>
              </w:rPr>
              <w:t xml:space="preserve">Centésima Décima Quinta Asamblea General Ordinaria </w:t>
            </w:r>
            <w:r w:rsidR="00EB5432">
              <w:rPr>
                <w:rFonts w:ascii="Montserrat" w:eastAsia="Times New Roman" w:hAnsi="Montserrat" w:cs="Montserrat"/>
                <w:lang w:val="es-ES" w:eastAsia="es-ES"/>
              </w:rPr>
              <w:t>d</w:t>
            </w:r>
            <w:r w:rsidR="00EB5432" w:rsidRPr="00EB5432">
              <w:rPr>
                <w:rFonts w:ascii="Montserrat" w:eastAsia="Times New Roman" w:hAnsi="Montserrat" w:cs="Montserrat"/>
                <w:lang w:val="es-ES" w:eastAsia="es-ES"/>
              </w:rPr>
              <w:t xml:space="preserve">el Instituto Mexicano </w:t>
            </w:r>
            <w:r w:rsidR="008034E4">
              <w:rPr>
                <w:rFonts w:ascii="Montserrat" w:eastAsia="Times New Roman" w:hAnsi="Montserrat" w:cs="Montserrat"/>
                <w:lang w:val="es-ES" w:eastAsia="es-ES"/>
              </w:rPr>
              <w:t>d</w:t>
            </w:r>
            <w:r w:rsidR="00EB5432" w:rsidRPr="00EB5432">
              <w:rPr>
                <w:rFonts w:ascii="Montserrat" w:eastAsia="Times New Roman" w:hAnsi="Montserrat" w:cs="Montserrat"/>
                <w:lang w:val="es-ES" w:eastAsia="es-ES"/>
              </w:rPr>
              <w:t>el Seguro Soc</w:t>
            </w:r>
            <w:r w:rsidR="00EB5432">
              <w:rPr>
                <w:rFonts w:ascii="Montserrat" w:eastAsia="Times New Roman" w:hAnsi="Montserrat" w:cs="Montserrat"/>
                <w:lang w:val="es-ES" w:eastAsia="es-ES"/>
              </w:rPr>
              <w:t>ial la cual rendirá</w:t>
            </w:r>
            <w:r w:rsidRPr="007C5395">
              <w:rPr>
                <w:rFonts w:ascii="Montserrat" w:eastAsia="Times New Roman" w:hAnsi="Montserrat" w:cs="Montserrat"/>
                <w:lang w:val="es-ES" w:eastAsia="es-ES"/>
              </w:rPr>
              <w:t xml:space="preserve"> su informe de labores y present</w:t>
            </w:r>
            <w:r w:rsidR="00EB5432">
              <w:rPr>
                <w:rFonts w:ascii="Montserrat" w:eastAsia="Times New Roman" w:hAnsi="Montserrat" w:cs="Montserrat"/>
                <w:lang w:val="es-ES" w:eastAsia="es-ES"/>
              </w:rPr>
              <w:t>ará</w:t>
            </w:r>
            <w:r w:rsidRPr="007C5395">
              <w:rPr>
                <w:rFonts w:ascii="Montserrat" w:eastAsia="Times New Roman" w:hAnsi="Montserrat" w:cs="Montserrat"/>
                <w:lang w:val="es-ES" w:eastAsia="es-ES"/>
              </w:rPr>
              <w:t xml:space="preserve"> las estrategias a desarrollar, su situación financiera y el programa de actividades para el </w:t>
            </w:r>
            <w:r w:rsidR="00EB5432">
              <w:rPr>
                <w:rFonts w:ascii="Montserrat" w:eastAsia="Times New Roman" w:hAnsi="Montserrat" w:cs="Montserrat"/>
                <w:lang w:val="es-ES" w:eastAsia="es-ES"/>
              </w:rPr>
              <w:t>ejericio</w:t>
            </w:r>
            <w:r w:rsidR="00290A8D">
              <w:rPr>
                <w:rFonts w:ascii="Montserrat" w:eastAsia="Times New Roman" w:hAnsi="Montserrat" w:cs="Montserrat"/>
                <w:lang w:val="es-ES" w:eastAsia="es-ES"/>
              </w:rPr>
              <w:t>2024</w:t>
            </w:r>
            <w:r w:rsidR="00EB5432">
              <w:rPr>
                <w:rFonts w:ascii="Montserrat" w:eastAsia="Times New Roman" w:hAnsi="Montserrat" w:cs="Montserrat"/>
                <w:lang w:val="es-ES" w:eastAsia="es-ES"/>
              </w:rPr>
              <w:t>-2025</w:t>
            </w:r>
            <w:r w:rsidR="00290A8D">
              <w:rPr>
                <w:rFonts w:ascii="Montserrat" w:eastAsia="Times New Roman" w:hAnsi="Montserrat" w:cs="Montserrat"/>
                <w:lang w:val="es-ES" w:eastAsia="es-ES"/>
              </w:rPr>
              <w:t>.</w:t>
            </w:r>
          </w:p>
          <w:p w14:paraId="74F2AF81" w14:textId="77777777" w:rsidR="00E95928" w:rsidRPr="007C5395" w:rsidRDefault="00E95928" w:rsidP="00D03ECA">
            <w:pPr>
              <w:jc w:val="both"/>
              <w:rPr>
                <w:rFonts w:ascii="Montserrat" w:eastAsia="Times New Roman" w:hAnsi="Montserrat" w:cs="Calibri"/>
                <w:noProof/>
                <w:color w:val="000000"/>
                <w:lang w:val="es-ES" w:eastAsia="es-MX"/>
              </w:rPr>
            </w:pPr>
          </w:p>
        </w:tc>
      </w:tr>
    </w:tbl>
    <w:p w14:paraId="4F13FDFA" w14:textId="77777777" w:rsidR="00E95928" w:rsidRPr="007C5395" w:rsidRDefault="00E95928" w:rsidP="00E95928">
      <w:pPr>
        <w:ind w:right="-568"/>
        <w:jc w:val="both"/>
        <w:rPr>
          <w:rFonts w:ascii="Montserrat" w:eastAsia="Times New Roman" w:hAnsi="Montserrat" w:cs="Calibri"/>
          <w:b/>
          <w:noProof/>
          <w:sz w:val="20"/>
          <w:szCs w:val="20"/>
          <w:lang w:val="es-ES" w:eastAsia="es-ES"/>
        </w:rPr>
      </w:pPr>
    </w:p>
    <w:p w14:paraId="44DFE63B" w14:textId="77777777" w:rsidR="00E86EAE" w:rsidRDefault="00E86EAE" w:rsidP="00290A8D">
      <w:pPr>
        <w:ind w:left="-567" w:right="-660"/>
        <w:jc w:val="both"/>
        <w:rPr>
          <w:rFonts w:ascii="Montserrat" w:eastAsia="Times New Roman" w:hAnsi="Montserrat" w:cs="Calibri"/>
          <w:b/>
          <w:noProof/>
          <w:lang w:val="es-ES" w:eastAsia="es-ES"/>
        </w:rPr>
      </w:pPr>
    </w:p>
    <w:p w14:paraId="4D033F6E" w14:textId="3707E4C3" w:rsidR="00E95928" w:rsidRPr="007C5395" w:rsidRDefault="00E95928" w:rsidP="00290A8D">
      <w:pPr>
        <w:ind w:left="-567" w:right="-660"/>
        <w:jc w:val="both"/>
        <w:rPr>
          <w:rFonts w:ascii="Montserrat" w:eastAsia="Times New Roman" w:hAnsi="Montserrat" w:cs="Calibri"/>
          <w:b/>
          <w:noProof/>
          <w:lang w:val="es-ES" w:eastAsia="es-ES"/>
        </w:rPr>
      </w:pPr>
      <w:r w:rsidRPr="007C5395">
        <w:rPr>
          <w:rFonts w:ascii="Montserrat" w:eastAsia="Times New Roman" w:hAnsi="Montserrat" w:cs="Calibri"/>
          <w:b/>
          <w:noProof/>
          <w:lang w:val="es-ES" w:eastAsia="es-ES"/>
        </w:rPr>
        <w:t>EN CASO DE QUE SE REQUIERAN PRUEBAS, DEBERÁ INDICAR EL MÉTODO DE EVALUACIÓN Y EL RESULTADO MÍNIMO QUE DEBE OBTENERSE AL EJECUTAR LAS PRUEBAS.</w:t>
      </w:r>
    </w:p>
    <w:p w14:paraId="10A5301D" w14:textId="77777777" w:rsidR="00E95928" w:rsidRPr="007C5395" w:rsidRDefault="00E95928" w:rsidP="00290A8D">
      <w:pPr>
        <w:ind w:left="-567" w:right="-660"/>
        <w:jc w:val="both"/>
        <w:rPr>
          <w:rFonts w:ascii="Montserrat" w:eastAsia="Times New Roman" w:hAnsi="Montserrat" w:cs="Calibri"/>
          <w:b/>
          <w:noProof/>
          <w:lang w:val="es-ES" w:eastAsia="es-ES"/>
        </w:rPr>
      </w:pPr>
    </w:p>
    <w:p w14:paraId="2C337126" w14:textId="77777777" w:rsidR="00E95928" w:rsidRPr="007C5395" w:rsidRDefault="00E95928" w:rsidP="00290A8D">
      <w:pPr>
        <w:ind w:left="-567" w:right="-660"/>
        <w:jc w:val="both"/>
        <w:rPr>
          <w:rFonts w:ascii="Montserrat" w:eastAsia="Times New Roman" w:hAnsi="Montserrat" w:cs="Calibri"/>
          <w:b/>
          <w:noProof/>
          <w:lang w:val="es-ES" w:eastAsia="es-ES"/>
        </w:rPr>
      </w:pPr>
      <w:r w:rsidRPr="007C5395">
        <w:rPr>
          <w:rFonts w:ascii="Montserrat" w:eastAsia="Times New Roman" w:hAnsi="Montserrat" w:cs="Calibri"/>
          <w:b/>
          <w:noProof/>
          <w:lang w:val="es-ES" w:eastAsia="es-ES"/>
        </w:rPr>
        <w:t>No aplica</w:t>
      </w:r>
      <w:r w:rsidRPr="007C5395">
        <w:rPr>
          <w:rFonts w:ascii="Montserrat" w:eastAsia="Times New Roman" w:hAnsi="Montserrat" w:cs="Calibri"/>
          <w:noProof/>
          <w:lang w:val="es-ES" w:eastAsia="es-ES"/>
        </w:rPr>
        <w:t>. Para el presente procedimiento no se requerirán pruebas.</w:t>
      </w:r>
    </w:p>
    <w:p w14:paraId="4C888383" w14:textId="77777777" w:rsidR="00E95928" w:rsidRPr="007C5395" w:rsidRDefault="00E95928" w:rsidP="00290A8D">
      <w:pPr>
        <w:ind w:left="-567" w:right="-660"/>
        <w:jc w:val="both"/>
        <w:rPr>
          <w:rFonts w:ascii="Montserrat" w:eastAsia="Times New Roman" w:hAnsi="Montserrat" w:cs="Calibri"/>
          <w:b/>
          <w:noProof/>
          <w:lang w:val="es-ES" w:eastAsia="es-ES"/>
        </w:rPr>
      </w:pPr>
    </w:p>
    <w:p w14:paraId="2C2A2816" w14:textId="77777777" w:rsidR="00E95928" w:rsidRPr="007C5395" w:rsidRDefault="00E95928" w:rsidP="00290A8D">
      <w:pPr>
        <w:ind w:left="-567" w:right="-660"/>
        <w:jc w:val="both"/>
        <w:rPr>
          <w:rFonts w:ascii="Montserrat" w:eastAsia="Times New Roman" w:hAnsi="Montserrat" w:cs="Calibri"/>
          <w:b/>
          <w:noProof/>
          <w:lang w:val="es-ES" w:eastAsia="es-ES"/>
        </w:rPr>
      </w:pPr>
      <w:r w:rsidRPr="007C5395">
        <w:rPr>
          <w:rFonts w:ascii="Montserrat" w:eastAsia="Times New Roman" w:hAnsi="Montserrat" w:cs="Calibri"/>
          <w:b/>
          <w:noProof/>
          <w:lang w:val="es-ES" w:eastAsia="es-ES"/>
        </w:rPr>
        <w:t>MODIFICACIONES A LAS ESPECIFICACIONES DE LOS BIENES</w:t>
      </w:r>
    </w:p>
    <w:p w14:paraId="68509241" w14:textId="77777777" w:rsidR="00E95928" w:rsidRPr="007C5395" w:rsidRDefault="00E95928" w:rsidP="00290A8D">
      <w:pPr>
        <w:ind w:left="-567" w:right="-660"/>
        <w:jc w:val="both"/>
        <w:rPr>
          <w:rFonts w:ascii="Montserrat" w:eastAsia="Times New Roman" w:hAnsi="Montserrat" w:cs="Calibri"/>
          <w:b/>
          <w:noProof/>
          <w:lang w:val="es-ES" w:eastAsia="es-ES"/>
        </w:rPr>
      </w:pPr>
    </w:p>
    <w:p w14:paraId="7607C5A4" w14:textId="77777777" w:rsidR="00E95928" w:rsidRPr="007C5395" w:rsidRDefault="00E95928" w:rsidP="00290A8D">
      <w:pPr>
        <w:ind w:left="-567" w:right="-660"/>
        <w:jc w:val="both"/>
        <w:rPr>
          <w:rFonts w:ascii="Montserrat" w:eastAsia="Times New Roman" w:hAnsi="Montserrat" w:cs="Calibri"/>
          <w:b/>
          <w:noProof/>
          <w:lang w:val="es-ES" w:eastAsia="es-ES"/>
        </w:rPr>
      </w:pPr>
      <w:r w:rsidRPr="007C5395">
        <w:rPr>
          <w:rFonts w:ascii="Montserrat" w:eastAsia="Times New Roman" w:hAnsi="Montserrat" w:cs="Calibri"/>
          <w:b/>
          <w:noProof/>
          <w:lang w:val="es-ES" w:eastAsia="es-ES"/>
        </w:rPr>
        <w:t>No aplica.</w:t>
      </w:r>
      <w:r w:rsidRPr="007C5395">
        <w:rPr>
          <w:rFonts w:ascii="Montserrat" w:eastAsia="Times New Roman" w:hAnsi="Montserrat" w:cs="Calibri"/>
          <w:noProof/>
          <w:lang w:val="es-ES" w:eastAsia="es-ES"/>
        </w:rPr>
        <w:t xml:space="preserve"> El dictamen previsto en el numeral 4.24.3, incisos c) y d) de las Políticas, Bases y Lineamientos en Materia de Adquisiciones, Arrendamientos y Servicios del Instituto Mexicano del Seguro Social no resulta aplicable para el presente procedimiento de contratación.</w:t>
      </w:r>
    </w:p>
    <w:p w14:paraId="2336125A" w14:textId="77777777" w:rsidR="00E95928" w:rsidRPr="007C5395" w:rsidRDefault="00E95928" w:rsidP="00290A8D">
      <w:pPr>
        <w:ind w:left="-567" w:right="-660"/>
        <w:jc w:val="both"/>
        <w:rPr>
          <w:rFonts w:ascii="Montserrat" w:eastAsia="Times New Roman" w:hAnsi="Montserrat" w:cs="Calibri"/>
          <w:b/>
          <w:noProof/>
          <w:lang w:val="es-ES" w:eastAsia="es-ES"/>
        </w:rPr>
      </w:pPr>
    </w:p>
    <w:p w14:paraId="6C6ABE37" w14:textId="77777777" w:rsidR="00E95928" w:rsidRPr="007C5395" w:rsidRDefault="00E95928" w:rsidP="00290A8D">
      <w:pPr>
        <w:autoSpaceDE w:val="0"/>
        <w:autoSpaceDN w:val="0"/>
        <w:adjustRightInd w:val="0"/>
        <w:ind w:left="-567" w:right="-660"/>
        <w:contextualSpacing/>
        <w:jc w:val="both"/>
        <w:rPr>
          <w:rFonts w:ascii="Montserrat" w:eastAsia="Times New Roman" w:hAnsi="Montserrat" w:cs="Calibri"/>
          <w:b/>
          <w:noProof/>
          <w:lang w:val="es-ES" w:eastAsia="es-ES"/>
        </w:rPr>
      </w:pPr>
      <w:r w:rsidRPr="007C5395">
        <w:rPr>
          <w:rFonts w:ascii="Montserrat" w:eastAsia="Times New Roman" w:hAnsi="Montserrat" w:cs="Calibri"/>
          <w:b/>
          <w:noProof/>
          <w:lang w:val="es-ES" w:eastAsia="es-ES"/>
        </w:rPr>
        <w:t xml:space="preserve">NORMAS APLICABLES. </w:t>
      </w:r>
    </w:p>
    <w:p w14:paraId="561034AC" w14:textId="77777777" w:rsidR="00E95928" w:rsidRPr="007C5395" w:rsidRDefault="00E95928" w:rsidP="00290A8D">
      <w:pPr>
        <w:autoSpaceDE w:val="0"/>
        <w:autoSpaceDN w:val="0"/>
        <w:adjustRightInd w:val="0"/>
        <w:ind w:left="-567" w:right="-660"/>
        <w:contextualSpacing/>
        <w:jc w:val="both"/>
        <w:rPr>
          <w:rFonts w:ascii="Montserrat" w:eastAsia="Times New Roman" w:hAnsi="Montserrat" w:cs="Calibri"/>
          <w:b/>
          <w:noProof/>
          <w:lang w:val="es-ES" w:eastAsia="es-ES"/>
        </w:rPr>
      </w:pPr>
    </w:p>
    <w:p w14:paraId="0B116AAD" w14:textId="73FE6006" w:rsidR="00325507" w:rsidRDefault="0030310B" w:rsidP="00325507">
      <w:pPr>
        <w:autoSpaceDE w:val="0"/>
        <w:autoSpaceDN w:val="0"/>
        <w:adjustRightInd w:val="0"/>
        <w:ind w:left="-567" w:right="-660"/>
        <w:contextualSpacing/>
        <w:jc w:val="both"/>
        <w:rPr>
          <w:rFonts w:ascii="Montserrat" w:eastAsia="Times New Roman" w:hAnsi="Montserrat" w:cs="Cambria"/>
          <w:lang w:val="es-MX" w:eastAsia="es-ES"/>
        </w:rPr>
      </w:pPr>
      <w:r w:rsidRPr="0030310B">
        <w:rPr>
          <w:rFonts w:ascii="Montserrat" w:eastAsia="Times New Roman" w:hAnsi="Montserrat" w:cs="Cambria"/>
          <w:lang w:val="es-MX" w:eastAsia="es-ES"/>
        </w:rPr>
        <w:t>No aplica</w:t>
      </w:r>
      <w:r>
        <w:rPr>
          <w:rFonts w:ascii="Montserrat" w:eastAsia="Times New Roman" w:hAnsi="Montserrat" w:cs="Cambria"/>
          <w:lang w:val="es-MX" w:eastAsia="es-ES"/>
        </w:rPr>
        <w:t>n.</w:t>
      </w:r>
    </w:p>
    <w:p w14:paraId="56485664" w14:textId="77777777" w:rsidR="00325507" w:rsidRDefault="00325507" w:rsidP="00325507">
      <w:pPr>
        <w:autoSpaceDE w:val="0"/>
        <w:autoSpaceDN w:val="0"/>
        <w:adjustRightInd w:val="0"/>
        <w:ind w:left="-567" w:right="-660"/>
        <w:contextualSpacing/>
        <w:jc w:val="both"/>
        <w:rPr>
          <w:rFonts w:ascii="Montserrat" w:eastAsia="Times New Roman" w:hAnsi="Montserrat" w:cs="Cambria"/>
          <w:lang w:val="es-MX" w:eastAsia="es-ES"/>
        </w:rPr>
      </w:pPr>
    </w:p>
    <w:p w14:paraId="185CBCB1" w14:textId="36362579" w:rsidR="00E95928" w:rsidRPr="00325507" w:rsidRDefault="00E95928" w:rsidP="00325507">
      <w:pPr>
        <w:autoSpaceDE w:val="0"/>
        <w:autoSpaceDN w:val="0"/>
        <w:adjustRightInd w:val="0"/>
        <w:ind w:left="-567" w:right="-660"/>
        <w:contextualSpacing/>
        <w:jc w:val="both"/>
        <w:rPr>
          <w:rFonts w:ascii="Montserrat" w:eastAsia="Times New Roman" w:hAnsi="Montserrat" w:cs="Cambria"/>
          <w:lang w:val="es-MX" w:eastAsia="es-ES"/>
        </w:rPr>
      </w:pPr>
      <w:r w:rsidRPr="007C5395">
        <w:rPr>
          <w:rFonts w:ascii="Montserrat" w:eastAsia="Times New Roman" w:hAnsi="Montserrat" w:cs="Calibri"/>
          <w:b/>
          <w:noProof/>
          <w:lang w:val="es-ES" w:eastAsia="es-ES"/>
        </w:rPr>
        <w:lastRenderedPageBreak/>
        <w:t>VERIFICACIONES FÍSICAS QUE REALIZARÁ EL ÁREA TÉCNICA DEL SERVICIO.</w:t>
      </w:r>
    </w:p>
    <w:p w14:paraId="38BF7EE2" w14:textId="77777777" w:rsidR="00E95928" w:rsidRPr="007C5395" w:rsidRDefault="00E95928" w:rsidP="00290A8D">
      <w:pPr>
        <w:ind w:left="-567" w:right="-660"/>
        <w:jc w:val="both"/>
        <w:rPr>
          <w:rFonts w:ascii="Montserrat" w:eastAsia="Times New Roman" w:hAnsi="Montserrat" w:cs="Calibri"/>
          <w:b/>
          <w:noProof/>
          <w:lang w:val="es-ES" w:eastAsia="es-ES"/>
        </w:rPr>
      </w:pPr>
    </w:p>
    <w:p w14:paraId="542FE22F" w14:textId="4C095CE1" w:rsidR="00874AEE" w:rsidRDefault="009D1722" w:rsidP="00874AEE">
      <w:pPr>
        <w:ind w:left="-567" w:right="-518"/>
        <w:contextualSpacing/>
        <w:jc w:val="both"/>
        <w:rPr>
          <w:rFonts w:ascii="Montserrat" w:eastAsia="Times New Roman" w:hAnsi="Montserrat" w:cs="Arial"/>
          <w:color w:val="000000"/>
          <w:lang w:val="es-MX" w:eastAsia="es-ES"/>
        </w:rPr>
      </w:pPr>
      <w:r w:rsidRPr="007C5395">
        <w:rPr>
          <w:rFonts w:ascii="Montserrat" w:eastAsia="Times New Roman" w:hAnsi="Montserrat" w:cs="Montserrat"/>
          <w:lang w:val="es-ES" w:eastAsia="es-ES"/>
        </w:rPr>
        <w:t xml:space="preserve">El </w:t>
      </w:r>
      <w:r>
        <w:rPr>
          <w:rFonts w:ascii="Montserrat" w:eastAsia="Times New Roman" w:hAnsi="Montserrat" w:cs="Times New Roman"/>
          <w:lang w:val="es-MX" w:eastAsia="es-ES"/>
        </w:rPr>
        <w:t>proveedor</w:t>
      </w:r>
      <w:r w:rsidRPr="007C5395">
        <w:rPr>
          <w:rFonts w:ascii="Montserrat" w:eastAsia="Times New Roman" w:hAnsi="Montserrat" w:cs="Montserrat"/>
          <w:lang w:val="es-ES" w:eastAsia="es-ES"/>
        </w:rPr>
        <w:t xml:space="preserve"> </w:t>
      </w:r>
      <w:r w:rsidRPr="007C5395">
        <w:rPr>
          <w:rFonts w:ascii="Montserrat" w:eastAsia="Times New Roman" w:hAnsi="Montserrat" w:cs="Montserrat"/>
          <w:b/>
          <w:bCs/>
          <w:lang w:val="es-ES" w:eastAsia="es-ES"/>
        </w:rPr>
        <w:t>entregará una memoria fotográfica y grabación</w:t>
      </w:r>
      <w:r w:rsidRPr="007C5395">
        <w:rPr>
          <w:rFonts w:ascii="Montserrat" w:eastAsia="Times New Roman" w:hAnsi="Montserrat" w:cs="Montserrat"/>
          <w:lang w:val="es-ES" w:eastAsia="es-ES"/>
        </w:rPr>
        <w:t xml:space="preserve"> del evento (el </w:t>
      </w:r>
      <w:r>
        <w:rPr>
          <w:rFonts w:ascii="Montserrat" w:eastAsia="Times New Roman" w:hAnsi="Montserrat" w:cs="Times New Roman"/>
          <w:lang w:val="es-MX" w:eastAsia="es-ES"/>
        </w:rPr>
        <w:t>proveedor</w:t>
      </w:r>
      <w:r w:rsidRPr="007C5395">
        <w:rPr>
          <w:rFonts w:ascii="Montserrat" w:eastAsia="Times New Roman" w:hAnsi="Montserrat" w:cs="Montserrat"/>
          <w:lang w:val="es-ES" w:eastAsia="es-ES"/>
        </w:rPr>
        <w:t xml:space="preserve"> deberá presentar a la conclusión del evento institucional, las fotografías durante el montaje y </w:t>
      </w:r>
      <w:r w:rsidRPr="007176B3">
        <w:rPr>
          <w:rFonts w:ascii="Montserrat" w:eastAsia="Times New Roman" w:hAnsi="Montserrat" w:cs="Times New Roman"/>
          <w:lang w:val="es-MX" w:eastAsia="es-ES"/>
        </w:rPr>
        <w:t>durante</w:t>
      </w:r>
      <w:r w:rsidRPr="007C5395">
        <w:rPr>
          <w:rFonts w:ascii="Montserrat" w:eastAsia="Times New Roman" w:hAnsi="Montserrat" w:cs="Montserrat"/>
          <w:lang w:val="es-ES" w:eastAsia="es-ES"/>
        </w:rPr>
        <w:t xml:space="preserve"> el desarrollo del evento), a más tardar </w:t>
      </w:r>
      <w:r w:rsidRPr="007C5395">
        <w:rPr>
          <w:rFonts w:ascii="Montserrat" w:eastAsia="Times New Roman" w:hAnsi="Montserrat" w:cs="Montserrat"/>
          <w:b/>
          <w:bCs/>
          <w:lang w:val="es-ES" w:eastAsia="es-ES"/>
        </w:rPr>
        <w:t>cinco días hábiles</w:t>
      </w:r>
      <w:r w:rsidRPr="007C5395">
        <w:rPr>
          <w:rFonts w:ascii="Montserrat" w:eastAsia="Times New Roman" w:hAnsi="Montserrat" w:cs="Montserrat"/>
          <w:lang w:val="es-ES" w:eastAsia="es-ES"/>
        </w:rPr>
        <w:t xml:space="preserve"> siguientes a la fecha de conclusión del evento</w:t>
      </w:r>
      <w:r>
        <w:rPr>
          <w:rFonts w:ascii="Montserrat" w:eastAsia="Times New Roman" w:hAnsi="Montserrat" w:cs="Montserrat"/>
          <w:lang w:val="es-ES" w:eastAsia="es-ES"/>
        </w:rPr>
        <w:t xml:space="preserve"> </w:t>
      </w:r>
      <w:r w:rsidR="00E95928" w:rsidRPr="007C5395">
        <w:rPr>
          <w:rFonts w:ascii="Montserrat" w:eastAsia="Times New Roman" w:hAnsi="Montserrat" w:cs="Calibri"/>
          <w:noProof/>
          <w:lang w:val="es-ES" w:eastAsia="es-ES"/>
        </w:rPr>
        <w:t xml:space="preserve">y </w:t>
      </w:r>
      <w:r w:rsidR="00E95928" w:rsidRPr="007C5395">
        <w:rPr>
          <w:rFonts w:ascii="Montserrat" w:eastAsia="Times New Roman" w:hAnsi="Montserrat" w:cs="Calibri"/>
          <w:noProof/>
          <w:lang w:val="es-MX" w:eastAsia="es-ES"/>
        </w:rPr>
        <w:t xml:space="preserve">se procederá a realizar un Acta de Entrega-Recepción, misma que deberá ser firmada por el representante facultado por parte del </w:t>
      </w:r>
      <w:r w:rsidR="00C011E5">
        <w:rPr>
          <w:rFonts w:ascii="Montserrat" w:eastAsia="Times New Roman" w:hAnsi="Montserrat" w:cs="Times New Roman"/>
          <w:lang w:val="es-MX" w:eastAsia="es-ES"/>
        </w:rPr>
        <w:t>proveedor</w:t>
      </w:r>
      <w:r w:rsidR="00C011E5" w:rsidRPr="007C5395">
        <w:rPr>
          <w:rFonts w:ascii="Montserrat" w:eastAsia="Times New Roman" w:hAnsi="Montserrat" w:cs="Calibri"/>
          <w:noProof/>
          <w:lang w:val="es-MX" w:eastAsia="es-ES"/>
        </w:rPr>
        <w:t xml:space="preserve"> </w:t>
      </w:r>
      <w:r w:rsidR="00C011E5">
        <w:rPr>
          <w:rFonts w:ascii="Montserrat" w:eastAsia="Times New Roman" w:hAnsi="Montserrat" w:cs="Calibri"/>
          <w:noProof/>
          <w:lang w:val="es-MX" w:eastAsia="es-ES"/>
        </w:rPr>
        <w:t>y el A</w:t>
      </w:r>
      <w:r w:rsidR="00E95928" w:rsidRPr="007C5395">
        <w:rPr>
          <w:rFonts w:ascii="Montserrat" w:eastAsia="Times New Roman" w:hAnsi="Montserrat" w:cs="Calibri"/>
          <w:noProof/>
          <w:lang w:val="es-MX" w:eastAsia="es-ES"/>
        </w:rPr>
        <w:t xml:space="preserve">dministrador del </w:t>
      </w:r>
      <w:r w:rsidR="00C011E5">
        <w:rPr>
          <w:rFonts w:ascii="Montserrat" w:eastAsia="Times New Roman" w:hAnsi="Montserrat" w:cs="Calibri"/>
          <w:noProof/>
          <w:lang w:val="es-MX" w:eastAsia="es-ES"/>
        </w:rPr>
        <w:t>C</w:t>
      </w:r>
      <w:r w:rsidR="00E95928" w:rsidRPr="007C5395">
        <w:rPr>
          <w:rFonts w:ascii="Montserrat" w:eastAsia="Times New Roman" w:hAnsi="Montserrat" w:cs="Calibri"/>
          <w:noProof/>
          <w:lang w:val="es-MX" w:eastAsia="es-ES"/>
        </w:rPr>
        <w:t>ontrato. Cabe resaltar que mientras no se cumpla con las condiciones de la prestación de</w:t>
      </w:r>
      <w:r w:rsidR="00AF0889">
        <w:rPr>
          <w:rFonts w:ascii="Montserrat" w:eastAsia="Times New Roman" w:hAnsi="Montserrat" w:cs="Calibri"/>
          <w:noProof/>
          <w:lang w:val="es-MX" w:eastAsia="es-ES"/>
        </w:rPr>
        <w:t>l</w:t>
      </w:r>
      <w:r w:rsidR="00E95928" w:rsidRPr="007C5395">
        <w:rPr>
          <w:rFonts w:ascii="Montserrat" w:eastAsia="Times New Roman" w:hAnsi="Montserrat" w:cs="Calibri"/>
          <w:noProof/>
          <w:lang w:val="es-MX" w:eastAsia="es-ES"/>
        </w:rPr>
        <w:t xml:space="preserve"> servicio</w:t>
      </w:r>
      <w:r w:rsidR="00AF0889">
        <w:rPr>
          <w:rFonts w:ascii="Montserrat" w:eastAsia="Times New Roman" w:hAnsi="Montserrat" w:cs="Calibri"/>
          <w:noProof/>
          <w:lang w:val="es-MX" w:eastAsia="es-ES"/>
        </w:rPr>
        <w:t xml:space="preserve"> </w:t>
      </w:r>
      <w:r w:rsidR="00E95928" w:rsidRPr="007C5395">
        <w:rPr>
          <w:rFonts w:ascii="Montserrat" w:eastAsia="Times New Roman" w:hAnsi="Montserrat" w:cs="Calibri"/>
          <w:noProof/>
          <w:lang w:val="es-MX" w:eastAsia="es-ES"/>
        </w:rPr>
        <w:t>establecidas, el Instituto tendrá por no aceptado el servicio objeto del presente procedimiento.</w:t>
      </w:r>
    </w:p>
    <w:p w14:paraId="4C04F9D1" w14:textId="77777777" w:rsidR="00874AEE" w:rsidRPr="007C5395" w:rsidRDefault="00874AEE" w:rsidP="00874AEE">
      <w:pPr>
        <w:rPr>
          <w:rFonts w:ascii="Montserrat" w:eastAsia="Times New Roman" w:hAnsi="Montserrat" w:cs="Arial"/>
          <w:color w:val="000000"/>
          <w:lang w:val="es-MX" w:eastAsia="es-ES"/>
        </w:rPr>
      </w:pPr>
    </w:p>
    <w:p w14:paraId="75F0B179" w14:textId="0B552AF8" w:rsidR="00874AEE" w:rsidRPr="00290A8D" w:rsidRDefault="00874AEE" w:rsidP="00874AEE">
      <w:pPr>
        <w:jc w:val="center"/>
        <w:rPr>
          <w:rFonts w:ascii="Montserrat" w:eastAsia="Times New Roman" w:hAnsi="Montserrat" w:cs="Arial"/>
          <w:b/>
          <w:bCs/>
          <w:color w:val="000000"/>
          <w:lang w:val="es-MX" w:eastAsia="es-ES"/>
        </w:rPr>
      </w:pPr>
      <w:r w:rsidRPr="00290A8D">
        <w:rPr>
          <w:rFonts w:ascii="Montserrat" w:eastAsia="Times New Roman" w:hAnsi="Montserrat" w:cs="Arial"/>
          <w:b/>
          <w:bCs/>
          <w:color w:val="000000"/>
          <w:lang w:val="es-MX" w:eastAsia="es-ES"/>
        </w:rPr>
        <w:t xml:space="preserve">Ciudad de México, a </w:t>
      </w:r>
      <w:r w:rsidR="00D32947">
        <w:rPr>
          <w:rFonts w:ascii="Montserrat" w:eastAsia="Times New Roman" w:hAnsi="Montserrat" w:cs="Arial"/>
          <w:b/>
          <w:bCs/>
          <w:color w:val="000000"/>
          <w:lang w:val="es-MX" w:eastAsia="es-ES"/>
        </w:rPr>
        <w:t>13</w:t>
      </w:r>
      <w:r w:rsidRPr="00290A8D">
        <w:rPr>
          <w:rFonts w:ascii="Montserrat" w:eastAsia="Times New Roman" w:hAnsi="Montserrat" w:cs="Arial"/>
          <w:b/>
          <w:bCs/>
          <w:color w:val="000000"/>
          <w:lang w:val="es-MX" w:eastAsia="es-ES"/>
        </w:rPr>
        <w:t xml:space="preserve"> de</w:t>
      </w:r>
      <w:r w:rsidR="00C011E5">
        <w:rPr>
          <w:rFonts w:ascii="Montserrat" w:eastAsia="Times New Roman" w:hAnsi="Montserrat" w:cs="Arial"/>
          <w:b/>
          <w:bCs/>
          <w:color w:val="000000"/>
          <w:lang w:val="es-MX" w:eastAsia="es-ES"/>
        </w:rPr>
        <w:t xml:space="preserve"> noviembre </w:t>
      </w:r>
      <w:r w:rsidRPr="00290A8D">
        <w:rPr>
          <w:rFonts w:ascii="Montserrat" w:eastAsia="Times New Roman" w:hAnsi="Montserrat" w:cs="Arial"/>
          <w:b/>
          <w:bCs/>
          <w:color w:val="000000"/>
          <w:lang w:val="es-MX" w:eastAsia="es-ES"/>
        </w:rPr>
        <w:t>del 2024</w:t>
      </w:r>
    </w:p>
    <w:p w14:paraId="2DD55409" w14:textId="77777777" w:rsidR="00874AEE" w:rsidRPr="007C5395" w:rsidRDefault="00874AEE" w:rsidP="00874AEE">
      <w:pPr>
        <w:jc w:val="center"/>
        <w:rPr>
          <w:rFonts w:ascii="Montserrat" w:eastAsia="Times New Roman" w:hAnsi="Montserrat" w:cs="Arial"/>
          <w:b/>
          <w:lang w:val="es-MX" w:eastAsia="es-ES"/>
        </w:rPr>
      </w:pPr>
    </w:p>
    <w:p w14:paraId="6C05B874" w14:textId="77777777" w:rsidR="00874AEE" w:rsidRPr="007C5395" w:rsidRDefault="00874AEE" w:rsidP="00874AEE">
      <w:pPr>
        <w:jc w:val="center"/>
        <w:rPr>
          <w:rFonts w:ascii="Montserrat" w:eastAsia="Times New Roman" w:hAnsi="Montserrat" w:cs="Arial"/>
          <w:b/>
          <w:lang w:val="es-MX" w:eastAsia="es-ES"/>
        </w:rPr>
      </w:pPr>
    </w:p>
    <w:p w14:paraId="32823C84" w14:textId="77777777" w:rsidR="00874AEE" w:rsidRPr="007C5395" w:rsidRDefault="00874AEE" w:rsidP="00874AEE">
      <w:pPr>
        <w:jc w:val="center"/>
        <w:rPr>
          <w:rFonts w:ascii="Montserrat" w:eastAsia="Times New Roman" w:hAnsi="Montserrat" w:cs="Arial"/>
          <w:b/>
          <w:lang w:val="es-MX" w:eastAsia="es-ES"/>
        </w:rPr>
      </w:pPr>
      <w:r w:rsidRPr="007C5395">
        <w:rPr>
          <w:rFonts w:ascii="Montserrat" w:eastAsia="Times New Roman" w:hAnsi="Montserrat" w:cs="Arial"/>
          <w:b/>
          <w:lang w:val="es-MX" w:eastAsia="es-ES"/>
        </w:rPr>
        <w:t>ATENTAMENTE</w:t>
      </w:r>
    </w:p>
    <w:p w14:paraId="49586FE4" w14:textId="77777777" w:rsidR="00874AEE" w:rsidRPr="007C5395" w:rsidRDefault="00874AEE" w:rsidP="00874AEE">
      <w:pPr>
        <w:jc w:val="center"/>
        <w:rPr>
          <w:rFonts w:ascii="Montserrat" w:eastAsia="Times New Roman" w:hAnsi="Montserrat" w:cs="Arial"/>
          <w:b/>
          <w:lang w:val="es-MX" w:eastAsia="es-ES"/>
        </w:rPr>
      </w:pPr>
    </w:p>
    <w:p w14:paraId="60C952CC" w14:textId="77777777" w:rsidR="00874AEE" w:rsidRPr="007C5395" w:rsidRDefault="00874AEE" w:rsidP="00874AEE">
      <w:pPr>
        <w:ind w:right="-2"/>
        <w:jc w:val="center"/>
        <w:rPr>
          <w:rFonts w:ascii="Montserrat" w:eastAsia="Times New Roman" w:hAnsi="Montserrat" w:cs="Arial"/>
          <w:b/>
          <w:lang w:val="es-MX" w:eastAsia="es-ES"/>
        </w:rPr>
      </w:pPr>
      <w:r w:rsidRPr="007C5395">
        <w:rPr>
          <w:rFonts w:ascii="Montserrat" w:eastAsia="Times New Roman" w:hAnsi="Montserrat" w:cs="Arial"/>
          <w:b/>
          <w:lang w:val="es-MX" w:eastAsia="es-ES"/>
        </w:rPr>
        <w:t>SECRETAR</w:t>
      </w:r>
      <w:r>
        <w:rPr>
          <w:rFonts w:ascii="Montserrat" w:eastAsia="Times New Roman" w:hAnsi="Montserrat" w:cs="Arial"/>
          <w:b/>
          <w:lang w:val="es-MX" w:eastAsia="es-ES"/>
        </w:rPr>
        <w:t>Í</w:t>
      </w:r>
      <w:r w:rsidRPr="007C5395">
        <w:rPr>
          <w:rFonts w:ascii="Montserrat" w:eastAsia="Times New Roman" w:hAnsi="Montserrat" w:cs="Arial"/>
          <w:b/>
          <w:lang w:val="es-MX" w:eastAsia="es-ES"/>
        </w:rPr>
        <w:t>A GENERAL Y REQUIRENTE DE LOS SERVICIOS</w:t>
      </w:r>
    </w:p>
    <w:p w14:paraId="267A3533" w14:textId="77777777" w:rsidR="00874AEE" w:rsidRPr="007C5395" w:rsidRDefault="00874AEE" w:rsidP="00874AEE">
      <w:pPr>
        <w:jc w:val="center"/>
        <w:rPr>
          <w:rFonts w:ascii="Montserrat" w:eastAsia="Times New Roman" w:hAnsi="Montserrat" w:cs="Arial"/>
          <w:b/>
          <w:lang w:val="es-MX" w:eastAsia="es-ES"/>
        </w:rPr>
      </w:pPr>
    </w:p>
    <w:p w14:paraId="060EDF69" w14:textId="77777777" w:rsidR="00C011E5" w:rsidRDefault="00C011E5" w:rsidP="00C011E5">
      <w:pPr>
        <w:ind w:right="-2"/>
        <w:jc w:val="center"/>
        <w:rPr>
          <w:rFonts w:ascii="Montserrat" w:eastAsia="Times New Roman" w:hAnsi="Montserrat" w:cs="Arial"/>
          <w:b/>
          <w:lang w:val="es-MX" w:eastAsia="es-ES"/>
        </w:rPr>
      </w:pPr>
      <w:r w:rsidRPr="00322AF6">
        <w:rPr>
          <w:rFonts w:ascii="Montserrat" w:eastAsia="Times New Roman" w:hAnsi="Montserrat" w:cs="Arial"/>
          <w:b/>
          <w:lang w:val="es-MX" w:eastAsia="es-ES"/>
        </w:rPr>
        <w:t>ADMINISTRADOR</w:t>
      </w:r>
      <w:r>
        <w:rPr>
          <w:rFonts w:ascii="Montserrat" w:eastAsia="Times New Roman" w:hAnsi="Montserrat" w:cs="Arial"/>
          <w:b/>
          <w:lang w:val="es-MX" w:eastAsia="es-ES"/>
        </w:rPr>
        <w:t xml:space="preserve"> </w:t>
      </w:r>
      <w:r w:rsidRPr="00322AF6">
        <w:rPr>
          <w:rFonts w:ascii="Montserrat" w:eastAsia="Times New Roman" w:hAnsi="Montserrat" w:cs="Arial"/>
          <w:b/>
          <w:lang w:val="es-MX" w:eastAsia="es-ES"/>
        </w:rPr>
        <w:t>DEL CONTRATO</w:t>
      </w:r>
      <w:r>
        <w:rPr>
          <w:rFonts w:ascii="Montserrat" w:eastAsia="Times New Roman" w:hAnsi="Montserrat" w:cs="Arial"/>
          <w:b/>
          <w:lang w:val="es-MX" w:eastAsia="es-ES"/>
        </w:rPr>
        <w:t xml:space="preserve"> </w:t>
      </w:r>
    </w:p>
    <w:p w14:paraId="73948C1F" w14:textId="03E1BCA6" w:rsidR="00C011E5" w:rsidRDefault="00C011E5" w:rsidP="00C011E5">
      <w:pPr>
        <w:ind w:right="-2"/>
        <w:jc w:val="center"/>
        <w:rPr>
          <w:rFonts w:ascii="Montserrat" w:eastAsia="Times New Roman" w:hAnsi="Montserrat" w:cs="Arial"/>
          <w:b/>
          <w:lang w:val="es-MX" w:eastAsia="es-ES"/>
        </w:rPr>
      </w:pPr>
      <w:r w:rsidRPr="00322AF6">
        <w:rPr>
          <w:rFonts w:ascii="Montserrat" w:eastAsia="Times New Roman" w:hAnsi="Montserrat" w:cs="Arial"/>
          <w:b/>
          <w:lang w:val="es-MX" w:eastAsia="es-ES"/>
        </w:rPr>
        <w:t>Y ÁREA TÉCNICA</w:t>
      </w:r>
    </w:p>
    <w:p w14:paraId="24D073FB" w14:textId="77777777" w:rsidR="00C011E5" w:rsidRDefault="00C011E5" w:rsidP="00C011E5">
      <w:pPr>
        <w:ind w:right="-2"/>
        <w:jc w:val="center"/>
        <w:rPr>
          <w:rFonts w:ascii="Montserrat" w:eastAsia="Times New Roman" w:hAnsi="Montserrat" w:cs="Arial"/>
          <w:b/>
          <w:lang w:val="es-MX" w:eastAsia="es-ES"/>
        </w:rPr>
      </w:pPr>
    </w:p>
    <w:p w14:paraId="6BFE1B41" w14:textId="77777777" w:rsidR="00C011E5" w:rsidRDefault="00C011E5" w:rsidP="00C011E5">
      <w:pPr>
        <w:ind w:right="-2"/>
        <w:jc w:val="center"/>
        <w:rPr>
          <w:rFonts w:ascii="Montserrat" w:eastAsia="Times New Roman" w:hAnsi="Montserrat" w:cs="Arial"/>
          <w:b/>
          <w:lang w:val="es-MX" w:eastAsia="es-ES"/>
        </w:rPr>
      </w:pPr>
    </w:p>
    <w:p w14:paraId="0E6879DD" w14:textId="77777777" w:rsidR="00C011E5" w:rsidRDefault="00C011E5" w:rsidP="00C011E5">
      <w:pPr>
        <w:ind w:right="-2"/>
        <w:jc w:val="center"/>
        <w:rPr>
          <w:rFonts w:ascii="Montserrat" w:eastAsia="Times New Roman" w:hAnsi="Montserrat" w:cs="Arial"/>
          <w:b/>
          <w:lang w:val="es-MX" w:eastAsia="es-ES"/>
        </w:rPr>
      </w:pPr>
    </w:p>
    <w:p w14:paraId="5917C077" w14:textId="77777777" w:rsidR="00C011E5" w:rsidRDefault="00C011E5" w:rsidP="00C011E5">
      <w:pPr>
        <w:ind w:right="-2"/>
        <w:jc w:val="center"/>
        <w:rPr>
          <w:rFonts w:ascii="Montserrat" w:eastAsia="Times New Roman" w:hAnsi="Montserrat" w:cs="Arial"/>
          <w:b/>
          <w:lang w:val="es-MX" w:eastAsia="es-ES"/>
        </w:rPr>
      </w:pPr>
    </w:p>
    <w:p w14:paraId="7F3F835F" w14:textId="77777777" w:rsidR="00C011E5" w:rsidRPr="007C5395" w:rsidRDefault="00C011E5" w:rsidP="00C011E5">
      <w:pPr>
        <w:jc w:val="center"/>
        <w:rPr>
          <w:rFonts w:ascii="Montserrat" w:eastAsia="Times New Roman" w:hAnsi="Montserrat" w:cs="Arial"/>
          <w:b/>
          <w:lang w:val="es-MX" w:eastAsia="es-ES"/>
        </w:rPr>
      </w:pPr>
    </w:p>
    <w:tbl>
      <w:tblPr>
        <w:tblW w:w="6804" w:type="dxa"/>
        <w:jc w:val="center"/>
        <w:tblLook w:val="04A0" w:firstRow="1" w:lastRow="0" w:firstColumn="1" w:lastColumn="0" w:noHBand="0" w:noVBand="1"/>
      </w:tblPr>
      <w:tblGrid>
        <w:gridCol w:w="6804"/>
      </w:tblGrid>
      <w:tr w:rsidR="00C011E5" w:rsidRPr="007C5395" w14:paraId="1698A149" w14:textId="77777777" w:rsidTr="00E304EA">
        <w:trPr>
          <w:trHeight w:val="1250"/>
          <w:jc w:val="center"/>
        </w:trPr>
        <w:tc>
          <w:tcPr>
            <w:tcW w:w="6804" w:type="dxa"/>
          </w:tcPr>
          <w:p w14:paraId="429FD42A" w14:textId="77777777" w:rsidR="00C011E5" w:rsidRPr="007C5395" w:rsidRDefault="00C011E5" w:rsidP="00E304EA">
            <w:pPr>
              <w:ind w:right="-2"/>
              <w:jc w:val="center"/>
              <w:rPr>
                <w:rFonts w:ascii="Montserrat" w:eastAsia="Times New Roman" w:hAnsi="Montserrat" w:cs="Times New Roman"/>
                <w:b/>
                <w:lang w:val="es-MX" w:eastAsia="es-ES"/>
              </w:rPr>
            </w:pPr>
            <w:r w:rsidRPr="007C5395">
              <w:rPr>
                <w:rFonts w:ascii="Montserrat" w:eastAsia="Times New Roman" w:hAnsi="Montserrat" w:cs="Times New Roman"/>
                <w:b/>
                <w:lang w:val="es-MX" w:eastAsia="es-ES"/>
              </w:rPr>
              <w:t>_________________________________</w:t>
            </w:r>
          </w:p>
          <w:p w14:paraId="089B2474" w14:textId="77777777" w:rsidR="00C011E5" w:rsidRPr="007C5395" w:rsidRDefault="00C011E5" w:rsidP="00E304EA">
            <w:pPr>
              <w:jc w:val="center"/>
              <w:rPr>
                <w:rFonts w:ascii="Montserrat" w:eastAsia="Times New Roman" w:hAnsi="Montserrat" w:cs="Arial"/>
                <w:b/>
                <w:lang w:val="es-MX" w:eastAsia="es-ES"/>
              </w:rPr>
            </w:pPr>
          </w:p>
          <w:p w14:paraId="42D23DC6" w14:textId="77777777" w:rsidR="00C011E5" w:rsidRPr="007C5395" w:rsidRDefault="00C011E5" w:rsidP="00E304EA">
            <w:pPr>
              <w:jc w:val="center"/>
              <w:rPr>
                <w:rFonts w:ascii="Montserrat" w:eastAsia="Times New Roman" w:hAnsi="Montserrat" w:cs="Arial"/>
                <w:lang w:val="es-MX" w:eastAsia="es-ES"/>
              </w:rPr>
            </w:pPr>
            <w:r w:rsidRPr="007C5395">
              <w:rPr>
                <w:rFonts w:ascii="Montserrat" w:eastAsia="Times New Roman" w:hAnsi="Montserrat" w:cs="Arial"/>
                <w:b/>
                <w:lang w:val="es-MX" w:eastAsia="es-ES"/>
              </w:rPr>
              <w:t>LIC. GUSTAVO A. ZAVALA GUERRERO</w:t>
            </w:r>
          </w:p>
        </w:tc>
      </w:tr>
      <w:tr w:rsidR="00C011E5" w:rsidRPr="007E7065" w14:paraId="0B57B1FC" w14:textId="77777777" w:rsidTr="00E304EA">
        <w:trPr>
          <w:trHeight w:val="2168"/>
          <w:jc w:val="center"/>
        </w:trPr>
        <w:tc>
          <w:tcPr>
            <w:tcW w:w="6804" w:type="dxa"/>
          </w:tcPr>
          <w:p w14:paraId="78702484" w14:textId="77777777" w:rsidR="00C011E5" w:rsidRPr="007C5395" w:rsidRDefault="00C011E5" w:rsidP="00E304EA">
            <w:pPr>
              <w:ind w:right="-2"/>
              <w:jc w:val="center"/>
              <w:rPr>
                <w:rFonts w:ascii="Montserrat" w:eastAsia="Times New Roman" w:hAnsi="Montserrat" w:cs="Arial"/>
                <w:b/>
                <w:lang w:val="es-MX" w:eastAsia="es-ES"/>
              </w:rPr>
            </w:pPr>
          </w:p>
          <w:p w14:paraId="0135C23C" w14:textId="77777777" w:rsidR="00C011E5" w:rsidRPr="007C5395" w:rsidRDefault="00C011E5" w:rsidP="00E304EA">
            <w:pPr>
              <w:ind w:right="-2"/>
              <w:jc w:val="center"/>
              <w:rPr>
                <w:rFonts w:ascii="Montserrat" w:eastAsia="Times New Roman" w:hAnsi="Montserrat" w:cs="Arial"/>
                <w:b/>
                <w:lang w:val="es-MX" w:eastAsia="es-ES"/>
              </w:rPr>
            </w:pPr>
            <w:r w:rsidRPr="007C5395">
              <w:rPr>
                <w:rFonts w:ascii="Montserrat" w:eastAsia="Times New Roman" w:hAnsi="Montserrat" w:cs="Arial"/>
                <w:b/>
                <w:lang w:val="es-MX" w:eastAsia="es-ES"/>
              </w:rPr>
              <w:t>COORDINADOR DE ÓRGANOS DE GOBIERNO</w:t>
            </w:r>
            <w:r w:rsidRPr="007C5395">
              <w:rPr>
                <w:rFonts w:ascii="Montserrat" w:eastAsia="Times New Roman" w:hAnsi="Montserrat" w:cs="Arial"/>
                <w:lang w:val="es-MX" w:eastAsia="es-ES"/>
              </w:rPr>
              <w:t xml:space="preserve"> </w:t>
            </w:r>
            <w:r w:rsidRPr="007C5395">
              <w:rPr>
                <w:rFonts w:ascii="Montserrat" w:eastAsia="Times New Roman" w:hAnsi="Montserrat" w:cs="Arial"/>
                <w:b/>
                <w:lang w:val="es-MX" w:eastAsia="es-ES"/>
              </w:rPr>
              <w:t>DE LA SECRETARÍA GENERAL</w:t>
            </w:r>
          </w:p>
          <w:p w14:paraId="06692907" w14:textId="77777777" w:rsidR="00C011E5" w:rsidRPr="007E7065" w:rsidRDefault="00C011E5" w:rsidP="00E304EA">
            <w:pPr>
              <w:jc w:val="center"/>
              <w:rPr>
                <w:rFonts w:ascii="Montserrat" w:eastAsia="Times New Roman" w:hAnsi="Montserrat" w:cs="Arial"/>
                <w:lang w:val="es-MX" w:eastAsia="es-ES"/>
              </w:rPr>
            </w:pPr>
            <w:r w:rsidRPr="007C5395">
              <w:rPr>
                <w:rFonts w:ascii="Montserrat" w:eastAsia="Times New Roman" w:hAnsi="Montserrat" w:cs="Arial"/>
                <w:b/>
                <w:lang w:val="es-MX" w:eastAsia="es-ES"/>
              </w:rPr>
              <w:t>DEL INSTITUTO MEXICANO DEL SEGURO SOCIAL</w:t>
            </w:r>
          </w:p>
        </w:tc>
      </w:tr>
    </w:tbl>
    <w:p w14:paraId="3957BE3E" w14:textId="77777777" w:rsidR="00874AEE" w:rsidRPr="00C011E5" w:rsidRDefault="00874AEE" w:rsidP="00874AEE">
      <w:pPr>
        <w:rPr>
          <w:rFonts w:ascii="Montserrat" w:eastAsia="Times New Roman" w:hAnsi="Montserrat" w:cs="Arial"/>
          <w:color w:val="000000"/>
          <w:lang w:eastAsia="es-ES"/>
        </w:rPr>
      </w:pPr>
    </w:p>
    <w:p w14:paraId="5744A6B3" w14:textId="77777777" w:rsidR="00C011E5" w:rsidRPr="007C5395" w:rsidRDefault="00C011E5" w:rsidP="00874AEE">
      <w:pPr>
        <w:rPr>
          <w:rFonts w:ascii="Montserrat" w:eastAsia="Times New Roman" w:hAnsi="Montserrat" w:cs="Arial"/>
          <w:color w:val="000000"/>
          <w:lang w:val="es-MX" w:eastAsia="es-ES"/>
        </w:rPr>
      </w:pPr>
    </w:p>
    <w:p w14:paraId="72259D5F" w14:textId="12F32D27" w:rsidR="0081712F" w:rsidRPr="00732147" w:rsidRDefault="0081712F" w:rsidP="00874AEE">
      <w:pPr>
        <w:ind w:left="-567" w:right="-660"/>
        <w:jc w:val="both"/>
        <w:rPr>
          <w:rFonts w:ascii="Montserrat" w:hAnsi="Montserrat"/>
          <w:sz w:val="20"/>
          <w:szCs w:val="20"/>
        </w:rPr>
      </w:pPr>
    </w:p>
    <w:sectPr w:rsidR="0081712F" w:rsidRPr="00732147" w:rsidSect="00227CAD">
      <w:headerReference w:type="default" r:id="rId8"/>
      <w:footerReference w:type="default" r:id="rId9"/>
      <w:pgSz w:w="12240" w:h="15840" w:code="1"/>
      <w:pgMar w:top="1418" w:right="1701" w:bottom="1418" w:left="1701" w:header="28"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9EB5B" w14:textId="77777777" w:rsidR="00766260" w:rsidRDefault="00766260">
      <w:r>
        <w:separator/>
      </w:r>
    </w:p>
  </w:endnote>
  <w:endnote w:type="continuationSeparator" w:id="0">
    <w:p w14:paraId="34FC854A" w14:textId="77777777" w:rsidR="00766260" w:rsidRDefault="00766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ontserrat">
    <w:altName w:val="Calibri"/>
    <w:panose1 w:val="020B0604020202020204"/>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Montserrat Regular">
    <w:altName w:val="Montserrat"/>
    <w:panose1 w:val="020B0604020202020204"/>
    <w:charset w:val="00"/>
    <w:family w:val="roman"/>
    <w:notTrueType/>
    <w:pitch w:val="default"/>
  </w:font>
  <w:font w:name="Montserrat Medium">
    <w:altName w:val="Calibri"/>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4421422"/>
      <w:docPartObj>
        <w:docPartGallery w:val="Page Numbers (Bottom of Page)"/>
        <w:docPartUnique/>
      </w:docPartObj>
    </w:sdtPr>
    <w:sdtContent>
      <w:p w14:paraId="3E6943A5" w14:textId="7FC95393" w:rsidR="00E747FE" w:rsidRDefault="00227CAD" w:rsidP="00227CAD">
        <w:pPr>
          <w:pStyle w:val="Piedepgina"/>
          <w:tabs>
            <w:tab w:val="clear" w:pos="8838"/>
          </w:tabs>
          <w:ind w:right="-1085"/>
          <w:jc w:val="right"/>
        </w:pPr>
        <w:r>
          <w:rPr>
            <w:noProof/>
            <w:lang w:val="en-US"/>
          </w:rPr>
          <w:drawing>
            <wp:anchor distT="0" distB="0" distL="114300" distR="114300" simplePos="0" relativeHeight="251664384" behindDoc="1" locked="0" layoutInCell="1" allowOverlap="1" wp14:anchorId="2E3D0D35" wp14:editId="15782290">
              <wp:simplePos x="0" y="0"/>
              <wp:positionH relativeFrom="column">
                <wp:posOffset>-1119505</wp:posOffset>
              </wp:positionH>
              <wp:positionV relativeFrom="paragraph">
                <wp:posOffset>-620809</wp:posOffset>
              </wp:positionV>
              <wp:extent cx="7802245" cy="1605915"/>
              <wp:effectExtent l="0" t="0" r="0" b="0"/>
              <wp:wrapNone/>
              <wp:docPr id="111843324" name="Imagen 111843324"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7802245" cy="160591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5408" behindDoc="0" locked="0" layoutInCell="1" allowOverlap="1" wp14:anchorId="1A14CC3B" wp14:editId="5481F9C6">
                  <wp:simplePos x="0" y="0"/>
                  <wp:positionH relativeFrom="column">
                    <wp:posOffset>-424621</wp:posOffset>
                  </wp:positionH>
                  <wp:positionV relativeFrom="paragraph">
                    <wp:posOffset>-67807</wp:posOffset>
                  </wp:positionV>
                  <wp:extent cx="4835525" cy="394970"/>
                  <wp:effectExtent l="0" t="0" r="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525" cy="394970"/>
                          </a:xfrm>
                          <a:prstGeom prst="rect">
                            <a:avLst/>
                          </a:prstGeom>
                          <a:noFill/>
                          <a:ln w="9525">
                            <a:noFill/>
                            <a:miter lim="800000"/>
                            <a:headEnd/>
                            <a:tailEnd/>
                          </a:ln>
                        </wps:spPr>
                        <wps:txbx>
                          <w:txbxContent>
                            <w:p w14:paraId="65D8ECC1" w14:textId="77777777" w:rsidR="00227CAD" w:rsidRPr="001B45F5" w:rsidRDefault="00227CAD" w:rsidP="00227CAD">
                              <w:pPr>
                                <w:rPr>
                                  <w:rFonts w:ascii="Montserrat" w:hAnsi="Montserrat"/>
                                  <w:b/>
                                  <w:color w:val="B79A5E"/>
                                  <w:sz w:val="12"/>
                                  <w:szCs w:val="12"/>
                                </w:rPr>
                              </w:pPr>
                              <w:r w:rsidRPr="001B45F5">
                                <w:rPr>
                                  <w:rFonts w:ascii="Montserrat" w:hAnsi="Montserrat"/>
                                  <w:b/>
                                  <w:color w:val="B79A5E"/>
                                  <w:sz w:val="12"/>
                                  <w:szCs w:val="12"/>
                                </w:rPr>
                                <w:t xml:space="preserve">Paseo de la Reforma No. 476, </w:t>
                              </w:r>
                              <w:r>
                                <w:rPr>
                                  <w:rFonts w:ascii="Montserrat" w:hAnsi="Montserrat"/>
                                  <w:b/>
                                  <w:color w:val="B79A5E"/>
                                  <w:sz w:val="12"/>
                                  <w:szCs w:val="12"/>
                                </w:rPr>
                                <w:t>Piso 3 Ala Poniente</w:t>
                              </w:r>
                              <w:r w:rsidRPr="001B45F5">
                                <w:rPr>
                                  <w:rFonts w:ascii="Montserrat" w:hAnsi="Montserrat"/>
                                  <w:b/>
                                  <w:color w:val="B79A5E"/>
                                  <w:sz w:val="12"/>
                                  <w:szCs w:val="12"/>
                                </w:rPr>
                                <w:t>, Col. Juárez, Alcaldía Cuauhtémoc, C. P. 06600, C</w:t>
                              </w:r>
                              <w:r>
                                <w:rPr>
                                  <w:rFonts w:ascii="Montserrat" w:hAnsi="Montserrat"/>
                                  <w:b/>
                                  <w:color w:val="B79A5E"/>
                                  <w:sz w:val="12"/>
                                  <w:szCs w:val="12"/>
                                </w:rPr>
                                <w:t xml:space="preserve">iudad de </w:t>
                              </w:r>
                              <w:r w:rsidRPr="001B45F5">
                                <w:rPr>
                                  <w:rFonts w:ascii="Montserrat" w:hAnsi="Montserrat"/>
                                  <w:b/>
                                  <w:color w:val="B79A5E"/>
                                  <w:sz w:val="12"/>
                                  <w:szCs w:val="12"/>
                                </w:rPr>
                                <w:t>M</w:t>
                              </w:r>
                              <w:r>
                                <w:rPr>
                                  <w:rFonts w:ascii="Montserrat" w:hAnsi="Montserrat"/>
                                  <w:b/>
                                  <w:color w:val="B79A5E"/>
                                  <w:sz w:val="12"/>
                                  <w:szCs w:val="12"/>
                                </w:rPr>
                                <w:t xml:space="preserve">éxico. Tel. 55 </w:t>
                              </w:r>
                              <w:r w:rsidRPr="001B45F5">
                                <w:rPr>
                                  <w:rFonts w:ascii="Montserrat" w:hAnsi="Montserrat"/>
                                  <w:b/>
                                  <w:color w:val="B79A5E"/>
                                  <w:sz w:val="12"/>
                                  <w:szCs w:val="12"/>
                                </w:rPr>
                                <w:t xml:space="preserve">5238 2700, Ext. </w:t>
                              </w:r>
                              <w:r>
                                <w:rPr>
                                  <w:rFonts w:ascii="Montserrat" w:hAnsi="Montserrat"/>
                                  <w:b/>
                                  <w:color w:val="B79A5E"/>
                                  <w:sz w:val="12"/>
                                  <w:szCs w:val="12"/>
                                </w:rPr>
                                <w:t>10393, 10324.</w:t>
                              </w:r>
                              <w:r w:rsidRPr="001B45F5">
                                <w:rPr>
                                  <w:rFonts w:ascii="Montserrat" w:hAnsi="Montserrat"/>
                                  <w:b/>
                                  <w:color w:val="B79A5E"/>
                                  <w:sz w:val="12"/>
                                  <w:szCs w:val="12"/>
                                </w:rPr>
                                <w:t xml:space="preserve"> </w:t>
                              </w:r>
                              <w:r>
                                <w:rPr>
                                  <w:rFonts w:ascii="Montserrat" w:hAnsi="Montserrat"/>
                                  <w:b/>
                                  <w:color w:val="B79A5E"/>
                                  <w:sz w:val="12"/>
                                  <w:szCs w:val="12"/>
                                </w:rPr>
                                <w:t xml:space="preserve">         </w:t>
                              </w:r>
                              <w:hyperlink r:id="rId2" w:history="1">
                                <w:r w:rsidRPr="00BD27C7">
                                  <w:rPr>
                                    <w:rStyle w:val="Hipervnculo"/>
                                    <w:rFonts w:ascii="Montserrat" w:hAnsi="Montserrat"/>
                                    <w:b/>
                                    <w:sz w:val="12"/>
                                    <w:szCs w:val="12"/>
                                  </w:rPr>
                                  <w:t>www.imss.gob.mx</w:t>
                                </w:r>
                              </w:hyperlink>
                              <w:r>
                                <w:rPr>
                                  <w:rFonts w:ascii="Montserrat" w:hAnsi="Montserrat"/>
                                  <w:b/>
                                  <w:color w:val="B79A5E"/>
                                  <w:sz w:val="12"/>
                                  <w:szCs w:val="12"/>
                                </w:rPr>
                                <w:t xml:space="preserve"> </w:t>
                              </w:r>
                            </w:p>
                            <w:p w14:paraId="4DFF8A58" w14:textId="77777777" w:rsidR="00227CAD" w:rsidRPr="001B45F5" w:rsidRDefault="00227CAD" w:rsidP="00227CAD">
                              <w:pPr>
                                <w:rPr>
                                  <w:rFonts w:ascii="Montserrat" w:hAnsi="Montserrat"/>
                                  <w:b/>
                                  <w:color w:val="B79A5E"/>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14CC3B" id="_x0000_t202" coordsize="21600,21600" o:spt="202" path="m,l,21600r21600,l21600,xe">
                  <v:stroke joinstyle="miter"/>
                  <v:path gradientshapeok="t" o:connecttype="rect"/>
                </v:shapetype>
                <v:shape id="Cuadro de texto 2" o:spid="_x0000_s1027" type="#_x0000_t202" style="position:absolute;left:0;text-align:left;margin-left:-33.45pt;margin-top:-5.35pt;width:380.75pt;height:3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" filled="f" stroked="f">
                  <v:textbox>
                    <w:txbxContent>
                      <w:p w14:paraId="65D8ECC1" w14:textId="77777777" w:rsidR="00227CAD" w:rsidRPr="001B45F5" w:rsidRDefault="00227CAD" w:rsidP="00227CAD">
                        <w:pPr>
                          <w:rPr>
                            <w:rFonts w:ascii="Montserrat" w:hAnsi="Montserrat"/>
                            <w:b/>
                            <w:color w:val="B79A5E"/>
                            <w:sz w:val="12"/>
                            <w:szCs w:val="12"/>
                          </w:rPr>
                        </w:pPr>
                        <w:r w:rsidRPr="001B45F5">
                          <w:rPr>
                            <w:rFonts w:ascii="Montserrat" w:hAnsi="Montserrat"/>
                            <w:b/>
                            <w:color w:val="B79A5E"/>
                            <w:sz w:val="12"/>
                            <w:szCs w:val="12"/>
                          </w:rPr>
                          <w:t xml:space="preserve">Paseo de la Reforma No. 476, </w:t>
                        </w:r>
                        <w:r>
                          <w:rPr>
                            <w:rFonts w:ascii="Montserrat" w:hAnsi="Montserrat"/>
                            <w:b/>
                            <w:color w:val="B79A5E"/>
                            <w:sz w:val="12"/>
                            <w:szCs w:val="12"/>
                          </w:rPr>
                          <w:t>Piso 3 Ala Poniente</w:t>
                        </w:r>
                        <w:r w:rsidRPr="001B45F5">
                          <w:rPr>
                            <w:rFonts w:ascii="Montserrat" w:hAnsi="Montserrat"/>
                            <w:b/>
                            <w:color w:val="B79A5E"/>
                            <w:sz w:val="12"/>
                            <w:szCs w:val="12"/>
                          </w:rPr>
                          <w:t>, Col. Juárez, Alcaldía Cuauhtémoc, C. P. 06600, C</w:t>
                        </w:r>
                        <w:r>
                          <w:rPr>
                            <w:rFonts w:ascii="Montserrat" w:hAnsi="Montserrat"/>
                            <w:b/>
                            <w:color w:val="B79A5E"/>
                            <w:sz w:val="12"/>
                            <w:szCs w:val="12"/>
                          </w:rPr>
                          <w:t xml:space="preserve">iudad de </w:t>
                        </w:r>
                        <w:r w:rsidRPr="001B45F5">
                          <w:rPr>
                            <w:rFonts w:ascii="Montserrat" w:hAnsi="Montserrat"/>
                            <w:b/>
                            <w:color w:val="B79A5E"/>
                            <w:sz w:val="12"/>
                            <w:szCs w:val="12"/>
                          </w:rPr>
                          <w:t>M</w:t>
                        </w:r>
                        <w:r>
                          <w:rPr>
                            <w:rFonts w:ascii="Montserrat" w:hAnsi="Montserrat"/>
                            <w:b/>
                            <w:color w:val="B79A5E"/>
                            <w:sz w:val="12"/>
                            <w:szCs w:val="12"/>
                          </w:rPr>
                          <w:t xml:space="preserve">éxico. Tel. 55 </w:t>
                        </w:r>
                        <w:r w:rsidRPr="001B45F5">
                          <w:rPr>
                            <w:rFonts w:ascii="Montserrat" w:hAnsi="Montserrat"/>
                            <w:b/>
                            <w:color w:val="B79A5E"/>
                            <w:sz w:val="12"/>
                            <w:szCs w:val="12"/>
                          </w:rPr>
                          <w:t xml:space="preserve">5238 2700, Ext. </w:t>
                        </w:r>
                        <w:r>
                          <w:rPr>
                            <w:rFonts w:ascii="Montserrat" w:hAnsi="Montserrat"/>
                            <w:b/>
                            <w:color w:val="B79A5E"/>
                            <w:sz w:val="12"/>
                            <w:szCs w:val="12"/>
                          </w:rPr>
                          <w:t>10393, 10324.</w:t>
                        </w:r>
                        <w:r w:rsidRPr="001B45F5">
                          <w:rPr>
                            <w:rFonts w:ascii="Montserrat" w:hAnsi="Montserrat"/>
                            <w:b/>
                            <w:color w:val="B79A5E"/>
                            <w:sz w:val="12"/>
                            <w:szCs w:val="12"/>
                          </w:rPr>
                          <w:t xml:space="preserve"> </w:t>
                        </w:r>
                        <w:r>
                          <w:rPr>
                            <w:rFonts w:ascii="Montserrat" w:hAnsi="Montserrat"/>
                            <w:b/>
                            <w:color w:val="B79A5E"/>
                            <w:sz w:val="12"/>
                            <w:szCs w:val="12"/>
                          </w:rPr>
                          <w:t xml:space="preserve">         </w:t>
                        </w:r>
                        <w:hyperlink r:id="rId3" w:history="1">
                          <w:r w:rsidRPr="00BD27C7">
                            <w:rPr>
                              <w:rStyle w:val="Hipervnculo"/>
                              <w:rFonts w:ascii="Montserrat" w:hAnsi="Montserrat"/>
                              <w:b/>
                              <w:sz w:val="12"/>
                              <w:szCs w:val="12"/>
                            </w:rPr>
                            <w:t>www.imss.gob.mx</w:t>
                          </w:r>
                        </w:hyperlink>
                        <w:r>
                          <w:rPr>
                            <w:rFonts w:ascii="Montserrat" w:hAnsi="Montserrat"/>
                            <w:b/>
                            <w:color w:val="B79A5E"/>
                            <w:sz w:val="12"/>
                            <w:szCs w:val="12"/>
                          </w:rPr>
                          <w:t xml:space="preserve"> </w:t>
                        </w:r>
                      </w:p>
                      <w:p w14:paraId="4DFF8A58" w14:textId="77777777" w:rsidR="00227CAD" w:rsidRPr="001B45F5" w:rsidRDefault="00227CAD" w:rsidP="00227CAD">
                        <w:pPr>
                          <w:rPr>
                            <w:rFonts w:ascii="Montserrat" w:hAnsi="Montserrat"/>
                            <w:b/>
                            <w:color w:val="B79A5E"/>
                            <w:sz w:val="12"/>
                            <w:szCs w:val="12"/>
                          </w:rPr>
                        </w:pPr>
                      </w:p>
                    </w:txbxContent>
                  </v:textbox>
                </v:shape>
              </w:pict>
            </mc:Fallback>
          </mc:AlternateContent>
        </w:r>
        <w:r>
          <w:t xml:space="preserve"> </w:t>
        </w:r>
        <w:r w:rsidR="00E747FE">
          <w:fldChar w:fldCharType="begin"/>
        </w:r>
        <w:r w:rsidR="00E747FE">
          <w:instrText>PAGE   \* MERGEFORMAT</w:instrText>
        </w:r>
        <w:r w:rsidR="00E747FE">
          <w:fldChar w:fldCharType="separate"/>
        </w:r>
        <w:r w:rsidR="00E747FE">
          <w:rPr>
            <w:lang w:val="es-ES"/>
          </w:rPr>
          <w:t>2</w:t>
        </w:r>
        <w:r w:rsidR="00E747FE">
          <w:fldChar w:fldCharType="end"/>
        </w:r>
      </w:p>
    </w:sdtContent>
  </w:sdt>
  <w:p w14:paraId="4F4F54C8" w14:textId="4BFCF7B6" w:rsidR="000E28DD" w:rsidRDefault="000E28DD" w:rsidP="000D31E3">
    <w:pPr>
      <w:pStyle w:val="Piedepgina"/>
      <w:ind w:left="-127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6AF7A" w14:textId="77777777" w:rsidR="00766260" w:rsidRDefault="00766260">
      <w:r>
        <w:separator/>
      </w:r>
    </w:p>
  </w:footnote>
  <w:footnote w:type="continuationSeparator" w:id="0">
    <w:p w14:paraId="2370E314" w14:textId="77777777" w:rsidR="00766260" w:rsidRDefault="00766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FA3E1" w14:textId="1B997513" w:rsidR="00383D09" w:rsidRDefault="00383D09" w:rsidP="000D31E3">
    <w:pPr>
      <w:pStyle w:val="Encabezado"/>
      <w:ind w:left="-1276"/>
    </w:pPr>
    <w:r>
      <w:rPr>
        <w:noProof/>
        <w:lang w:val="en-US"/>
      </w:rPr>
      <w:drawing>
        <wp:anchor distT="0" distB="0" distL="114300" distR="114300" simplePos="0" relativeHeight="251658239" behindDoc="0" locked="0" layoutInCell="1" allowOverlap="1" wp14:anchorId="55E94D6C" wp14:editId="274C8EE4">
          <wp:simplePos x="0" y="0"/>
          <wp:positionH relativeFrom="column">
            <wp:posOffset>-1123719</wp:posOffset>
          </wp:positionH>
          <wp:positionV relativeFrom="paragraph">
            <wp:posOffset>-635</wp:posOffset>
          </wp:positionV>
          <wp:extent cx="7825520" cy="1841679"/>
          <wp:effectExtent l="0" t="0" r="0" b="0"/>
          <wp:wrapNone/>
          <wp:docPr id="1631324617" name="Imagen 1631324617"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965332" name="Imagen 1" descr="Interfaz de usuario gráfica&#10;&#10;Descripción generada automáticamente con confianza media"/>
                  <pic:cNvPicPr/>
                </pic:nvPicPr>
                <pic:blipFill>
                  <a:blip r:embed="rId1"/>
                  <a:stretch>
                    <a:fillRect/>
                  </a:stretch>
                </pic:blipFill>
                <pic:spPr>
                  <a:xfrm>
                    <a:off x="0" y="0"/>
                    <a:ext cx="7825520" cy="1841679"/>
                  </a:xfrm>
                  <a:prstGeom prst="rect">
                    <a:avLst/>
                  </a:prstGeom>
                </pic:spPr>
              </pic:pic>
            </a:graphicData>
          </a:graphic>
          <wp14:sizeRelH relativeFrom="margin">
            <wp14:pctWidth>0</wp14:pctWidth>
          </wp14:sizeRelH>
          <wp14:sizeRelV relativeFrom="margin">
            <wp14:pctHeight>0</wp14:pctHeight>
          </wp14:sizeRelV>
        </wp:anchor>
      </w:drawing>
    </w:r>
  </w:p>
  <w:p w14:paraId="07A01D43" w14:textId="3C7D137C" w:rsidR="00383D09" w:rsidRDefault="00383D09" w:rsidP="000D31E3">
    <w:pPr>
      <w:pStyle w:val="Encabezado"/>
      <w:ind w:left="-1276"/>
    </w:pPr>
  </w:p>
  <w:p w14:paraId="25498C5F" w14:textId="671BC6F4" w:rsidR="00383D09" w:rsidRDefault="00383D09" w:rsidP="000D31E3">
    <w:pPr>
      <w:pStyle w:val="Encabezado"/>
      <w:ind w:left="-1276"/>
    </w:pPr>
  </w:p>
  <w:p w14:paraId="7BDB0BB5" w14:textId="5AB7CE44" w:rsidR="00383D09" w:rsidRDefault="00383D09" w:rsidP="000D31E3">
    <w:pPr>
      <w:pStyle w:val="Encabezado"/>
      <w:ind w:left="-1276"/>
    </w:pPr>
  </w:p>
  <w:p w14:paraId="165FE6DD" w14:textId="5870E842" w:rsidR="00383D09" w:rsidRDefault="00383D09" w:rsidP="000D31E3">
    <w:pPr>
      <w:pStyle w:val="Encabezado"/>
      <w:ind w:left="-1276"/>
    </w:pPr>
    <w:r w:rsidRPr="00A2257C">
      <w:rPr>
        <w:noProof/>
        <w:lang w:val="en-US"/>
      </w:rPr>
      <mc:AlternateContent>
        <mc:Choice Requires="wps">
          <w:drawing>
            <wp:anchor distT="0" distB="0" distL="114300" distR="114300" simplePos="0" relativeHeight="251662336" behindDoc="0" locked="0" layoutInCell="1" allowOverlap="1" wp14:anchorId="5AC1CE4B" wp14:editId="1A32EC8A">
              <wp:simplePos x="0" y="0"/>
              <wp:positionH relativeFrom="column">
                <wp:posOffset>2528984</wp:posOffset>
              </wp:positionH>
              <wp:positionV relativeFrom="paragraph">
                <wp:posOffset>75565</wp:posOffset>
              </wp:positionV>
              <wp:extent cx="3479800" cy="290195"/>
              <wp:effectExtent l="0" t="0" r="6350" b="14605"/>
              <wp:wrapSquare wrapText="bothSides"/>
              <wp:docPr id="2" name="Text Box 2"/>
              <wp:cNvGraphicFramePr/>
              <a:graphic xmlns:a="http://schemas.openxmlformats.org/drawingml/2006/main">
                <a:graphicData uri="http://schemas.microsoft.com/office/word/2010/wordprocessingShape">
                  <wps:wsp>
                    <wps:cNvSpPr txBox="1"/>
                    <wps:spPr>
                      <a:xfrm>
                        <a:off x="0" y="0"/>
                        <a:ext cx="3479800" cy="2901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3A4B4E15" w14:textId="77777777" w:rsidR="000E28DD" w:rsidRPr="00796A35" w:rsidRDefault="00000000" w:rsidP="006A5D39">
                          <w:pPr>
                            <w:jc w:val="right"/>
                            <w:rPr>
                              <w:rFonts w:ascii="Montserrat" w:hAnsi="Montserrat"/>
                              <w:sz w:val="17"/>
                              <w:szCs w:val="17"/>
                            </w:rPr>
                          </w:pPr>
                          <w:r w:rsidRPr="00796A35">
                            <w:rPr>
                              <w:rFonts w:ascii="Montserrat" w:hAnsi="Montserrat"/>
                              <w:b/>
                              <w:sz w:val="17"/>
                              <w:szCs w:val="17"/>
                            </w:rPr>
                            <w:t>SECRETARÍA GENERAL</w:t>
                          </w:r>
                        </w:p>
                        <w:p w14:paraId="75FF58FD" w14:textId="77777777" w:rsidR="000E28DD" w:rsidRPr="00796A35" w:rsidRDefault="00000000" w:rsidP="006A5D39">
                          <w:pPr>
                            <w:jc w:val="right"/>
                            <w:rPr>
                              <w:rFonts w:ascii="Montserrat" w:hAnsi="Montserrat"/>
                              <w:sz w:val="17"/>
                              <w:szCs w:val="17"/>
                            </w:rPr>
                          </w:pPr>
                          <w:r w:rsidRPr="00796A35">
                            <w:rPr>
                              <w:rFonts w:ascii="Montserrat" w:hAnsi="Montserrat"/>
                              <w:sz w:val="17"/>
                              <w:szCs w:val="17"/>
                            </w:rPr>
                            <w:t>Departamento Administrativo</w:t>
                          </w:r>
                        </w:p>
                        <w:p w14:paraId="6005DF30" w14:textId="77777777" w:rsidR="000E28DD" w:rsidRPr="00C0299D" w:rsidRDefault="000E28DD" w:rsidP="00AF3D90">
                          <w:pPr>
                            <w:jc w:val="right"/>
                            <w:rPr>
                              <w:rFonts w:ascii="Montserrat" w:hAnsi="Montserra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1CE4B" id="_x0000_t202" coordsize="21600,21600" o:spt="202" path="m,l,21600r21600,l21600,xe">
              <v:stroke joinstyle="miter"/>
              <v:path gradientshapeok="t" o:connecttype="rect"/>
            </v:shapetype>
            <v:shape id="Text Box 2" o:spid="_x0000_s1026" type="#_x0000_t202" style="position:absolute;left:0;text-align:left;margin-left:199.15pt;margin-top:5.95pt;width:274pt;height:2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" filled="f" stroked="f">
              <v:textbox inset="0,0,0,0">
                <w:txbxContent>
                  <w:p w14:paraId="3A4B4E15" w14:textId="77777777" w:rsidR="000E28DD" w:rsidRPr="00796A35" w:rsidRDefault="00000000" w:rsidP="006A5D39">
                    <w:pPr>
                      <w:jc w:val="right"/>
                      <w:rPr>
                        <w:rFonts w:ascii="Montserrat" w:hAnsi="Montserrat"/>
                        <w:sz w:val="17"/>
                        <w:szCs w:val="17"/>
                      </w:rPr>
                    </w:pPr>
                    <w:r w:rsidRPr="00796A35">
                      <w:rPr>
                        <w:rFonts w:ascii="Montserrat" w:hAnsi="Montserrat"/>
                        <w:b/>
                        <w:sz w:val="17"/>
                        <w:szCs w:val="17"/>
                      </w:rPr>
                      <w:t>SECRETARÍA GENERAL</w:t>
                    </w:r>
                  </w:p>
                  <w:p w14:paraId="75FF58FD" w14:textId="77777777" w:rsidR="000E28DD" w:rsidRPr="00796A35" w:rsidRDefault="00000000" w:rsidP="006A5D39">
                    <w:pPr>
                      <w:jc w:val="right"/>
                      <w:rPr>
                        <w:rFonts w:ascii="Montserrat" w:hAnsi="Montserrat"/>
                        <w:sz w:val="17"/>
                        <w:szCs w:val="17"/>
                      </w:rPr>
                    </w:pPr>
                    <w:r w:rsidRPr="00796A35">
                      <w:rPr>
                        <w:rFonts w:ascii="Montserrat" w:hAnsi="Montserrat"/>
                        <w:sz w:val="17"/>
                        <w:szCs w:val="17"/>
                      </w:rPr>
                      <w:t>Departamento Administrativo</w:t>
                    </w:r>
                  </w:p>
                  <w:p w14:paraId="6005DF30" w14:textId="77777777" w:rsidR="000E28DD" w:rsidRPr="00C0299D" w:rsidRDefault="000E28DD" w:rsidP="00AF3D90">
                    <w:pPr>
                      <w:jc w:val="right"/>
                      <w:rPr>
                        <w:rFonts w:ascii="Montserrat" w:hAnsi="Montserrat"/>
                        <w:sz w:val="12"/>
                        <w:szCs w:val="12"/>
                      </w:rPr>
                    </w:pPr>
                  </w:p>
                </w:txbxContent>
              </v:textbox>
              <w10:wrap type="square"/>
            </v:shape>
          </w:pict>
        </mc:Fallback>
      </mc:AlternateContent>
    </w:r>
  </w:p>
  <w:p w14:paraId="405EA878" w14:textId="038251C8" w:rsidR="00383D09" w:rsidRDefault="00383D09" w:rsidP="000D31E3">
    <w:pPr>
      <w:pStyle w:val="Encabezado"/>
      <w:ind w:left="-1276"/>
    </w:pPr>
  </w:p>
  <w:p w14:paraId="4C238A30" w14:textId="11EEE50E" w:rsidR="00383D09" w:rsidRDefault="00383D09" w:rsidP="000D31E3">
    <w:pPr>
      <w:pStyle w:val="Encabezado"/>
      <w:ind w:left="-1276"/>
    </w:pPr>
  </w:p>
  <w:p w14:paraId="6EDDB26D" w14:textId="59FA500D" w:rsidR="00383D09" w:rsidRDefault="00383D09" w:rsidP="000D31E3">
    <w:pPr>
      <w:pStyle w:val="Encabezado"/>
      <w:ind w:left="-1276"/>
    </w:pPr>
  </w:p>
  <w:p w14:paraId="19FD6481" w14:textId="34A0E5B7" w:rsidR="000E28DD" w:rsidRDefault="000E28DD" w:rsidP="000D31E3">
    <w:pPr>
      <w:pStyle w:val="Encabezado"/>
      <w:ind w:left="-127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4589"/>
    <w:multiLevelType w:val="hybridMultilevel"/>
    <w:tmpl w:val="4636F028"/>
    <w:lvl w:ilvl="0" w:tplc="08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1D9F26CF"/>
    <w:multiLevelType w:val="multilevel"/>
    <w:tmpl w:val="FFFFFFFF"/>
    <w:styleLink w:val="Listaactual1"/>
    <w:lvl w:ilvl="0">
      <w:start w:val="1"/>
      <w:numFmt w:val="upperRoman"/>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7CA457C"/>
    <w:multiLevelType w:val="multilevel"/>
    <w:tmpl w:val="FFFFFFFF"/>
    <w:styleLink w:val="Listaactual2"/>
    <w:lvl w:ilvl="0">
      <w:start w:val="1"/>
      <w:numFmt w:val="upperRoman"/>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4E86387F"/>
    <w:multiLevelType w:val="hybridMultilevel"/>
    <w:tmpl w:val="90A6A7E8"/>
    <w:lvl w:ilvl="0" w:tplc="080A0001">
      <w:start w:val="1"/>
      <w:numFmt w:val="bullet"/>
      <w:lvlText w:val=""/>
      <w:lvlJc w:val="left"/>
      <w:pPr>
        <w:ind w:left="705" w:hanging="705"/>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64252F31"/>
    <w:multiLevelType w:val="hybridMultilevel"/>
    <w:tmpl w:val="8E6E95D8"/>
    <w:lvl w:ilvl="0" w:tplc="CA0A608E">
      <w:numFmt w:val="bullet"/>
      <w:lvlText w:val="-"/>
      <w:lvlJc w:val="left"/>
      <w:pPr>
        <w:ind w:left="360" w:hanging="360"/>
      </w:pPr>
      <w:rPr>
        <w:rFonts w:ascii="Montserrat" w:eastAsia="Times New Roman" w:hAnsi="Montserrat"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15:restartNumberingAfterBreak="0">
    <w:nsid w:val="709960E8"/>
    <w:multiLevelType w:val="hybridMultilevel"/>
    <w:tmpl w:val="FFFFFFFF"/>
    <w:lvl w:ilvl="0" w:tplc="FC0051F8">
      <w:numFmt w:val="bullet"/>
      <w:lvlText w:val="-"/>
      <w:lvlJc w:val="left"/>
      <w:pPr>
        <w:ind w:left="360" w:hanging="360"/>
      </w:pPr>
      <w:rPr>
        <w:rFonts w:ascii="Montserrat" w:eastAsia="Times New Roman" w:hAnsi="Montserrat" w:hint="default"/>
      </w:rPr>
    </w:lvl>
    <w:lvl w:ilvl="1" w:tplc="080A0003" w:tentative="1">
      <w:start w:val="1"/>
      <w:numFmt w:val="bullet"/>
      <w:lvlText w:val="o"/>
      <w:lvlJc w:val="left"/>
      <w:pPr>
        <w:ind w:left="2226" w:hanging="360"/>
      </w:pPr>
      <w:rPr>
        <w:rFonts w:ascii="Courier New" w:hAnsi="Courier New" w:hint="default"/>
      </w:rPr>
    </w:lvl>
    <w:lvl w:ilvl="2" w:tplc="080A0005" w:tentative="1">
      <w:start w:val="1"/>
      <w:numFmt w:val="bullet"/>
      <w:lvlText w:val=""/>
      <w:lvlJc w:val="left"/>
      <w:pPr>
        <w:ind w:left="2946" w:hanging="360"/>
      </w:pPr>
      <w:rPr>
        <w:rFonts w:ascii="Wingdings" w:hAnsi="Wingdings" w:hint="default"/>
      </w:rPr>
    </w:lvl>
    <w:lvl w:ilvl="3" w:tplc="080A0001" w:tentative="1">
      <w:start w:val="1"/>
      <w:numFmt w:val="bullet"/>
      <w:lvlText w:val=""/>
      <w:lvlJc w:val="left"/>
      <w:pPr>
        <w:ind w:left="3666" w:hanging="360"/>
      </w:pPr>
      <w:rPr>
        <w:rFonts w:ascii="Symbol" w:hAnsi="Symbol" w:hint="default"/>
      </w:rPr>
    </w:lvl>
    <w:lvl w:ilvl="4" w:tplc="080A0003" w:tentative="1">
      <w:start w:val="1"/>
      <w:numFmt w:val="bullet"/>
      <w:lvlText w:val="o"/>
      <w:lvlJc w:val="left"/>
      <w:pPr>
        <w:ind w:left="4386" w:hanging="360"/>
      </w:pPr>
      <w:rPr>
        <w:rFonts w:ascii="Courier New" w:hAnsi="Courier New" w:hint="default"/>
      </w:rPr>
    </w:lvl>
    <w:lvl w:ilvl="5" w:tplc="080A0005" w:tentative="1">
      <w:start w:val="1"/>
      <w:numFmt w:val="bullet"/>
      <w:lvlText w:val=""/>
      <w:lvlJc w:val="left"/>
      <w:pPr>
        <w:ind w:left="5106" w:hanging="360"/>
      </w:pPr>
      <w:rPr>
        <w:rFonts w:ascii="Wingdings" w:hAnsi="Wingdings" w:hint="default"/>
      </w:rPr>
    </w:lvl>
    <w:lvl w:ilvl="6" w:tplc="080A0001" w:tentative="1">
      <w:start w:val="1"/>
      <w:numFmt w:val="bullet"/>
      <w:lvlText w:val=""/>
      <w:lvlJc w:val="left"/>
      <w:pPr>
        <w:ind w:left="5826" w:hanging="360"/>
      </w:pPr>
      <w:rPr>
        <w:rFonts w:ascii="Symbol" w:hAnsi="Symbol" w:hint="default"/>
      </w:rPr>
    </w:lvl>
    <w:lvl w:ilvl="7" w:tplc="080A0003" w:tentative="1">
      <w:start w:val="1"/>
      <w:numFmt w:val="bullet"/>
      <w:lvlText w:val="o"/>
      <w:lvlJc w:val="left"/>
      <w:pPr>
        <w:ind w:left="6546" w:hanging="360"/>
      </w:pPr>
      <w:rPr>
        <w:rFonts w:ascii="Courier New" w:hAnsi="Courier New" w:hint="default"/>
      </w:rPr>
    </w:lvl>
    <w:lvl w:ilvl="8" w:tplc="080A0005" w:tentative="1">
      <w:start w:val="1"/>
      <w:numFmt w:val="bullet"/>
      <w:lvlText w:val=""/>
      <w:lvlJc w:val="left"/>
      <w:pPr>
        <w:ind w:left="7266" w:hanging="360"/>
      </w:pPr>
      <w:rPr>
        <w:rFonts w:ascii="Wingdings" w:hAnsi="Wingdings" w:hint="default"/>
      </w:rPr>
    </w:lvl>
  </w:abstractNum>
  <w:abstractNum w:abstractNumId="6" w15:restartNumberingAfterBreak="0">
    <w:nsid w:val="77DC75AA"/>
    <w:multiLevelType w:val="hybridMultilevel"/>
    <w:tmpl w:val="C0A4F132"/>
    <w:lvl w:ilvl="0" w:tplc="8EDC29E6">
      <w:start w:val="3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ECB0C66"/>
    <w:multiLevelType w:val="hybridMultilevel"/>
    <w:tmpl w:val="FFFFFFFF"/>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796563441">
    <w:abstractNumId w:val="5"/>
  </w:num>
  <w:num w:numId="2" w16cid:durableId="461847541">
    <w:abstractNumId w:val="7"/>
  </w:num>
  <w:num w:numId="3" w16cid:durableId="1860120054">
    <w:abstractNumId w:val="0"/>
  </w:num>
  <w:num w:numId="4" w16cid:durableId="2067409778">
    <w:abstractNumId w:val="1"/>
  </w:num>
  <w:num w:numId="5" w16cid:durableId="1882207535">
    <w:abstractNumId w:val="2"/>
  </w:num>
  <w:num w:numId="6" w16cid:durableId="550926491">
    <w:abstractNumId w:val="4"/>
  </w:num>
  <w:num w:numId="7" w16cid:durableId="855582092">
    <w:abstractNumId w:val="6"/>
  </w:num>
  <w:num w:numId="8" w16cid:durableId="46924515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12F"/>
    <w:rsid w:val="00010E38"/>
    <w:rsid w:val="00016629"/>
    <w:rsid w:val="00054764"/>
    <w:rsid w:val="000678E5"/>
    <w:rsid w:val="00081110"/>
    <w:rsid w:val="00091B81"/>
    <w:rsid w:val="000B531C"/>
    <w:rsid w:val="000C23B5"/>
    <w:rsid w:val="000D1C7C"/>
    <w:rsid w:val="000E28DD"/>
    <w:rsid w:val="000F121A"/>
    <w:rsid w:val="000F160B"/>
    <w:rsid w:val="000F54E3"/>
    <w:rsid w:val="00123E65"/>
    <w:rsid w:val="0015719B"/>
    <w:rsid w:val="001738ED"/>
    <w:rsid w:val="00181B94"/>
    <w:rsid w:val="001924A8"/>
    <w:rsid w:val="00195361"/>
    <w:rsid w:val="001A2C2B"/>
    <w:rsid w:val="001C1613"/>
    <w:rsid w:val="001D018C"/>
    <w:rsid w:val="001D1B9B"/>
    <w:rsid w:val="001F2419"/>
    <w:rsid w:val="00205DE0"/>
    <w:rsid w:val="002205BC"/>
    <w:rsid w:val="00227CAD"/>
    <w:rsid w:val="00240053"/>
    <w:rsid w:val="00252300"/>
    <w:rsid w:val="00282C59"/>
    <w:rsid w:val="00283B75"/>
    <w:rsid w:val="00290A8D"/>
    <w:rsid w:val="002D4DD8"/>
    <w:rsid w:val="002E0E0D"/>
    <w:rsid w:val="0030310B"/>
    <w:rsid w:val="0030568B"/>
    <w:rsid w:val="00325507"/>
    <w:rsid w:val="003363A5"/>
    <w:rsid w:val="00355D05"/>
    <w:rsid w:val="0036292D"/>
    <w:rsid w:val="00383D09"/>
    <w:rsid w:val="003A2341"/>
    <w:rsid w:val="003A36D7"/>
    <w:rsid w:val="003A7BE6"/>
    <w:rsid w:val="003B2DC3"/>
    <w:rsid w:val="003B75CB"/>
    <w:rsid w:val="0040176D"/>
    <w:rsid w:val="00421600"/>
    <w:rsid w:val="00440FF3"/>
    <w:rsid w:val="0047400D"/>
    <w:rsid w:val="004879DE"/>
    <w:rsid w:val="0049009D"/>
    <w:rsid w:val="004A067E"/>
    <w:rsid w:val="00504BCC"/>
    <w:rsid w:val="00505EDF"/>
    <w:rsid w:val="00511C78"/>
    <w:rsid w:val="00533813"/>
    <w:rsid w:val="00546D95"/>
    <w:rsid w:val="00590DF2"/>
    <w:rsid w:val="00591A00"/>
    <w:rsid w:val="005F7836"/>
    <w:rsid w:val="00611597"/>
    <w:rsid w:val="0064181B"/>
    <w:rsid w:val="00660D61"/>
    <w:rsid w:val="00672E7E"/>
    <w:rsid w:val="006F5B97"/>
    <w:rsid w:val="007162E1"/>
    <w:rsid w:val="007176B3"/>
    <w:rsid w:val="00732147"/>
    <w:rsid w:val="00735E1F"/>
    <w:rsid w:val="0073661E"/>
    <w:rsid w:val="00742096"/>
    <w:rsid w:val="0074732F"/>
    <w:rsid w:val="00766260"/>
    <w:rsid w:val="00771CCC"/>
    <w:rsid w:val="007A1D96"/>
    <w:rsid w:val="007A2010"/>
    <w:rsid w:val="007B1274"/>
    <w:rsid w:val="007B5182"/>
    <w:rsid w:val="007C3271"/>
    <w:rsid w:val="007C7601"/>
    <w:rsid w:val="007E53DB"/>
    <w:rsid w:val="008034E4"/>
    <w:rsid w:val="0080563C"/>
    <w:rsid w:val="0081712F"/>
    <w:rsid w:val="008649A9"/>
    <w:rsid w:val="00874AEE"/>
    <w:rsid w:val="00882FA8"/>
    <w:rsid w:val="008A2B0C"/>
    <w:rsid w:val="008B1F58"/>
    <w:rsid w:val="008C2307"/>
    <w:rsid w:val="008D1938"/>
    <w:rsid w:val="008D54C0"/>
    <w:rsid w:val="008E0AE0"/>
    <w:rsid w:val="008F24F7"/>
    <w:rsid w:val="00971031"/>
    <w:rsid w:val="009829D4"/>
    <w:rsid w:val="00984766"/>
    <w:rsid w:val="009D1722"/>
    <w:rsid w:val="009E334A"/>
    <w:rsid w:val="00A07BB4"/>
    <w:rsid w:val="00A1118B"/>
    <w:rsid w:val="00A727EF"/>
    <w:rsid w:val="00AB420E"/>
    <w:rsid w:val="00AB6B40"/>
    <w:rsid w:val="00AF0889"/>
    <w:rsid w:val="00AF2191"/>
    <w:rsid w:val="00B51080"/>
    <w:rsid w:val="00B53EF4"/>
    <w:rsid w:val="00B90D22"/>
    <w:rsid w:val="00BD4109"/>
    <w:rsid w:val="00C011E5"/>
    <w:rsid w:val="00C21AC5"/>
    <w:rsid w:val="00C3594B"/>
    <w:rsid w:val="00C449E5"/>
    <w:rsid w:val="00C6033F"/>
    <w:rsid w:val="00C92F27"/>
    <w:rsid w:val="00CB4B36"/>
    <w:rsid w:val="00CD1356"/>
    <w:rsid w:val="00CE307E"/>
    <w:rsid w:val="00CF6419"/>
    <w:rsid w:val="00D32947"/>
    <w:rsid w:val="00D44F81"/>
    <w:rsid w:val="00D545CD"/>
    <w:rsid w:val="00D62979"/>
    <w:rsid w:val="00D6471A"/>
    <w:rsid w:val="00DB5C20"/>
    <w:rsid w:val="00DD5DDC"/>
    <w:rsid w:val="00DE3EE9"/>
    <w:rsid w:val="00DE5BDE"/>
    <w:rsid w:val="00E04F20"/>
    <w:rsid w:val="00E2639D"/>
    <w:rsid w:val="00E32B06"/>
    <w:rsid w:val="00E52E01"/>
    <w:rsid w:val="00E56475"/>
    <w:rsid w:val="00E616C5"/>
    <w:rsid w:val="00E70B73"/>
    <w:rsid w:val="00E747FE"/>
    <w:rsid w:val="00E86EAE"/>
    <w:rsid w:val="00E86EEC"/>
    <w:rsid w:val="00E95928"/>
    <w:rsid w:val="00E96D85"/>
    <w:rsid w:val="00EA55C6"/>
    <w:rsid w:val="00EB1605"/>
    <w:rsid w:val="00EB5432"/>
    <w:rsid w:val="00ED1A2E"/>
    <w:rsid w:val="00ED5F53"/>
    <w:rsid w:val="00F12806"/>
    <w:rsid w:val="00F54CAA"/>
    <w:rsid w:val="00F90D20"/>
    <w:rsid w:val="00FC1B7C"/>
    <w:rsid w:val="00FC7872"/>
    <w:rsid w:val="00FD0C0A"/>
    <w:rsid w:val="00FD282B"/>
    <w:rsid w:val="00FE78C1"/>
    <w:rsid w:val="0163741D"/>
    <w:rsid w:val="04F2065D"/>
    <w:rsid w:val="05450A5B"/>
    <w:rsid w:val="06F430C3"/>
    <w:rsid w:val="0E038BB6"/>
    <w:rsid w:val="12FD5CF9"/>
    <w:rsid w:val="13E5CA90"/>
    <w:rsid w:val="1903DE1C"/>
    <w:rsid w:val="19886673"/>
    <w:rsid w:val="1ADE58F3"/>
    <w:rsid w:val="1F52FB5D"/>
    <w:rsid w:val="229EBF3F"/>
    <w:rsid w:val="2385BDDE"/>
    <w:rsid w:val="286C2593"/>
    <w:rsid w:val="2AFE8812"/>
    <w:rsid w:val="2D25B3B9"/>
    <w:rsid w:val="302B1DDC"/>
    <w:rsid w:val="3A1FD60A"/>
    <w:rsid w:val="4078A245"/>
    <w:rsid w:val="41E2AB24"/>
    <w:rsid w:val="46AAFE83"/>
    <w:rsid w:val="46ED5A22"/>
    <w:rsid w:val="476A4768"/>
    <w:rsid w:val="482DC7AC"/>
    <w:rsid w:val="49FC1F4A"/>
    <w:rsid w:val="55454EBD"/>
    <w:rsid w:val="5B530143"/>
    <w:rsid w:val="5F7B6927"/>
    <w:rsid w:val="66B0E137"/>
    <w:rsid w:val="6896BA60"/>
    <w:rsid w:val="6F5012A4"/>
    <w:rsid w:val="6FCA0C66"/>
    <w:rsid w:val="6FF299E8"/>
    <w:rsid w:val="7105F626"/>
    <w:rsid w:val="7D633C74"/>
    <w:rsid w:val="7DAD26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85672"/>
  <w15:chartTrackingRefBased/>
  <w15:docId w15:val="{0BAA5FEC-FAAF-429E-AD67-4D4B17A5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12F"/>
    <w:pPr>
      <w:spacing w:after="0" w:line="240" w:lineRule="auto"/>
    </w:pPr>
    <w:rPr>
      <w:rFonts w:eastAsiaTheme="minorEastAsia"/>
      <w:kern w:val="0"/>
      <w:lang w:val="es-ES_tradnl"/>
      <w14:ligatures w14:val="none"/>
    </w:rPr>
  </w:style>
  <w:style w:type="paragraph" w:styleId="Ttulo1">
    <w:name w:val="heading 1"/>
    <w:basedOn w:val="Normal"/>
    <w:next w:val="Normal"/>
    <w:link w:val="Ttulo1Car"/>
    <w:uiPriority w:val="9"/>
    <w:qFormat/>
    <w:rsid w:val="008171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8171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171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171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171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1712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1712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1712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1712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171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8171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171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171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171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171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171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171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1712F"/>
    <w:rPr>
      <w:rFonts w:eastAsiaTheme="majorEastAsia" w:cstheme="majorBidi"/>
      <w:color w:val="272727" w:themeColor="text1" w:themeTint="D8"/>
    </w:rPr>
  </w:style>
  <w:style w:type="paragraph" w:styleId="Ttulo">
    <w:name w:val="Title"/>
    <w:basedOn w:val="Normal"/>
    <w:next w:val="Normal"/>
    <w:link w:val="TtuloCar"/>
    <w:uiPriority w:val="10"/>
    <w:qFormat/>
    <w:rsid w:val="0081712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171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171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171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1712F"/>
    <w:pPr>
      <w:spacing w:before="160"/>
      <w:jc w:val="center"/>
    </w:pPr>
    <w:rPr>
      <w:i/>
      <w:iCs/>
      <w:color w:val="404040" w:themeColor="text1" w:themeTint="BF"/>
    </w:rPr>
  </w:style>
  <w:style w:type="character" w:customStyle="1" w:styleId="CitaCar">
    <w:name w:val="Cita Car"/>
    <w:basedOn w:val="Fuentedeprrafopredeter"/>
    <w:link w:val="Cita"/>
    <w:uiPriority w:val="29"/>
    <w:rsid w:val="0081712F"/>
    <w:rPr>
      <w:i/>
      <w:iCs/>
      <w:color w:val="404040" w:themeColor="text1" w:themeTint="BF"/>
    </w:rPr>
  </w:style>
  <w:style w:type="paragraph" w:styleId="Prrafodelista">
    <w:name w:val="List Paragraph"/>
    <w:aliases w:val="Bullet List,FooterText,numbered,List Paragraph1,Paragraphe de liste1,Bulletr List Paragraph,列出段落,列出段落1,subtitulo 1.1.1,lp1,Lista vistosa - Énfasis 11,Listas,List Paragraph11,Colorful List - Accent 11,Contenido_1,Dot pt,No Spacing1,lp11"/>
    <w:basedOn w:val="Normal"/>
    <w:link w:val="PrrafodelistaCar"/>
    <w:uiPriority w:val="34"/>
    <w:qFormat/>
    <w:rsid w:val="0081712F"/>
    <w:pPr>
      <w:ind w:left="720"/>
      <w:contextualSpacing/>
    </w:pPr>
  </w:style>
  <w:style w:type="character" w:styleId="nfasisintenso">
    <w:name w:val="Intense Emphasis"/>
    <w:basedOn w:val="Fuentedeprrafopredeter"/>
    <w:uiPriority w:val="21"/>
    <w:qFormat/>
    <w:rsid w:val="0081712F"/>
    <w:rPr>
      <w:i/>
      <w:iCs/>
      <w:color w:val="0F4761" w:themeColor="accent1" w:themeShade="BF"/>
    </w:rPr>
  </w:style>
  <w:style w:type="paragraph" w:styleId="Citadestacada">
    <w:name w:val="Intense Quote"/>
    <w:basedOn w:val="Normal"/>
    <w:next w:val="Normal"/>
    <w:link w:val="CitadestacadaCar"/>
    <w:uiPriority w:val="30"/>
    <w:qFormat/>
    <w:rsid w:val="008171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1712F"/>
    <w:rPr>
      <w:i/>
      <w:iCs/>
      <w:color w:val="0F4761" w:themeColor="accent1" w:themeShade="BF"/>
    </w:rPr>
  </w:style>
  <w:style w:type="character" w:styleId="Referenciaintensa">
    <w:name w:val="Intense Reference"/>
    <w:basedOn w:val="Fuentedeprrafopredeter"/>
    <w:uiPriority w:val="32"/>
    <w:qFormat/>
    <w:rsid w:val="0081712F"/>
    <w:rPr>
      <w:b/>
      <w:bCs/>
      <w:smallCaps/>
      <w:color w:val="0F4761" w:themeColor="accent1" w:themeShade="BF"/>
      <w:spacing w:val="5"/>
    </w:rPr>
  </w:style>
  <w:style w:type="paragraph" w:styleId="Encabezado">
    <w:name w:val="header"/>
    <w:basedOn w:val="Normal"/>
    <w:link w:val="EncabezadoCar"/>
    <w:uiPriority w:val="99"/>
    <w:unhideWhenUsed/>
    <w:rsid w:val="0081712F"/>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81712F"/>
    <w:rPr>
      <w:kern w:val="0"/>
      <w:sz w:val="22"/>
      <w:szCs w:val="22"/>
      <w14:ligatures w14:val="none"/>
    </w:rPr>
  </w:style>
  <w:style w:type="paragraph" w:styleId="Piedepgina">
    <w:name w:val="footer"/>
    <w:basedOn w:val="Normal"/>
    <w:link w:val="PiedepginaCar"/>
    <w:uiPriority w:val="99"/>
    <w:unhideWhenUsed/>
    <w:rsid w:val="0081712F"/>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81712F"/>
    <w:rPr>
      <w:kern w:val="0"/>
      <w:sz w:val="22"/>
      <w:szCs w:val="22"/>
      <w14:ligatures w14:val="none"/>
    </w:rPr>
  </w:style>
  <w:style w:type="character" w:styleId="Hipervnculo">
    <w:name w:val="Hyperlink"/>
    <w:basedOn w:val="Fuentedeprrafopredeter"/>
    <w:uiPriority w:val="99"/>
    <w:unhideWhenUsed/>
    <w:rsid w:val="0081712F"/>
    <w:rPr>
      <w:color w:val="467886" w:themeColor="hyperlink"/>
      <w:u w:val="single"/>
    </w:rPr>
  </w:style>
  <w:style w:type="character" w:customStyle="1" w:styleId="PrrafodelistaCar">
    <w:name w:val="Párrafo de lista Car"/>
    <w:aliases w:val="Bullet List Car,FooterText Car,numbered Car,List Paragraph1 Car,Paragraphe de liste1 Car,Bulletr List Paragraph Car,列出段落 Car,列出段落1 Car,subtitulo 1.1.1 Car,lp1 Car,Lista vistosa - Énfasis 11 Car,Listas Car,List Paragraph11 Car"/>
    <w:link w:val="Prrafodelista"/>
    <w:uiPriority w:val="34"/>
    <w:qFormat/>
    <w:locked/>
    <w:rsid w:val="0081712F"/>
  </w:style>
  <w:style w:type="paragraph" w:styleId="Textodeglobo">
    <w:name w:val="Balloon Text"/>
    <w:basedOn w:val="Normal"/>
    <w:link w:val="TextodegloboCar"/>
    <w:uiPriority w:val="99"/>
    <w:semiHidden/>
    <w:unhideWhenUsed/>
    <w:rsid w:val="0081712F"/>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81712F"/>
    <w:rPr>
      <w:rFonts w:ascii="Tahoma" w:hAnsi="Tahoma" w:cs="Tahoma"/>
      <w:kern w:val="0"/>
      <w:sz w:val="16"/>
      <w:szCs w:val="16"/>
      <w14:ligatures w14:val="none"/>
    </w:rPr>
  </w:style>
  <w:style w:type="table" w:styleId="Tablaconcuadrcula">
    <w:name w:val="Table Grid"/>
    <w:basedOn w:val="Tablanormal"/>
    <w:uiPriority w:val="59"/>
    <w:rsid w:val="0081712F"/>
    <w:pPr>
      <w:spacing w:after="0" w:line="240" w:lineRule="auto"/>
    </w:pPr>
    <w:rPr>
      <w:rFonts w:ascii="Calibri" w:eastAsia="Calibri"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81712F"/>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81712F"/>
    <w:rPr>
      <w:rFonts w:ascii="Calibri" w:eastAsia="Calibri" w:hAnsi="Calibri" w:cs="Times New Roman"/>
      <w:kern w:val="0"/>
      <w:sz w:val="22"/>
      <w:szCs w:val="22"/>
      <w14:ligatures w14:val="none"/>
    </w:rPr>
  </w:style>
  <w:style w:type="paragraph" w:styleId="NormalWeb">
    <w:name w:val="Normal (Web)"/>
    <w:basedOn w:val="Normal"/>
    <w:uiPriority w:val="99"/>
    <w:semiHidden/>
    <w:unhideWhenUsed/>
    <w:rsid w:val="0081712F"/>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81712F"/>
    <w:rPr>
      <w:b/>
      <w:bCs/>
    </w:rPr>
  </w:style>
  <w:style w:type="character" w:styleId="Mencinsinresolver">
    <w:name w:val="Unresolved Mention"/>
    <w:basedOn w:val="Fuentedeprrafopredeter"/>
    <w:uiPriority w:val="99"/>
    <w:semiHidden/>
    <w:unhideWhenUsed/>
    <w:rsid w:val="0081712F"/>
    <w:rPr>
      <w:color w:val="605E5C"/>
      <w:shd w:val="clear" w:color="auto" w:fill="E1DFDD"/>
    </w:rPr>
  </w:style>
  <w:style w:type="paragraph" w:customStyle="1" w:styleId="Ttulo21">
    <w:name w:val="Título 21"/>
    <w:basedOn w:val="Normal"/>
    <w:next w:val="Normal"/>
    <w:uiPriority w:val="9"/>
    <w:unhideWhenUsed/>
    <w:qFormat/>
    <w:rsid w:val="0081712F"/>
    <w:pPr>
      <w:keepNext/>
      <w:keepLines/>
      <w:spacing w:before="200"/>
      <w:outlineLvl w:val="1"/>
    </w:pPr>
    <w:rPr>
      <w:rFonts w:ascii="Cambria" w:eastAsia="MS Gothic" w:hAnsi="Cambria" w:cs="Times New Roman"/>
      <w:b/>
      <w:bCs/>
      <w:color w:val="4F81BD"/>
      <w:sz w:val="26"/>
      <w:szCs w:val="26"/>
    </w:rPr>
  </w:style>
  <w:style w:type="numbering" w:customStyle="1" w:styleId="Sinlista1">
    <w:name w:val="Sin lista1"/>
    <w:next w:val="Sinlista"/>
    <w:uiPriority w:val="99"/>
    <w:semiHidden/>
    <w:unhideWhenUsed/>
    <w:rsid w:val="0081712F"/>
  </w:style>
  <w:style w:type="table" w:customStyle="1" w:styleId="Tablaconcuadrcula1">
    <w:name w:val="Tabla con cuadrícula1"/>
    <w:basedOn w:val="Tablanormal"/>
    <w:next w:val="Tablaconcuadrcula"/>
    <w:uiPriority w:val="59"/>
    <w:qFormat/>
    <w:rsid w:val="0081712F"/>
    <w:pPr>
      <w:spacing w:after="0" w:line="240" w:lineRule="auto"/>
    </w:pPr>
    <w:rPr>
      <w:rFonts w:ascii="Calibri" w:eastAsia="Times New Roman" w:hAnsi="Calibri" w:cs="Calibri"/>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p111">
    <w:name w:val="lp111"/>
    <w:basedOn w:val="Normal"/>
    <w:next w:val="Prrafodelista"/>
    <w:uiPriority w:val="34"/>
    <w:qFormat/>
    <w:rsid w:val="0081712F"/>
    <w:pPr>
      <w:spacing w:after="200" w:line="276" w:lineRule="auto"/>
      <w:ind w:left="720"/>
      <w:contextualSpacing/>
    </w:pPr>
    <w:rPr>
      <w:rFonts w:eastAsia="Times New Roman" w:cs="Times New Roman"/>
      <w:sz w:val="22"/>
      <w:szCs w:val="22"/>
      <w:lang w:val="es-MX"/>
    </w:rPr>
  </w:style>
  <w:style w:type="paragraph" w:customStyle="1" w:styleId="Encabezado1">
    <w:name w:val="Encabezado1"/>
    <w:basedOn w:val="Normal"/>
    <w:next w:val="Encabezado"/>
    <w:uiPriority w:val="99"/>
    <w:unhideWhenUsed/>
    <w:rsid w:val="0081712F"/>
    <w:pPr>
      <w:tabs>
        <w:tab w:val="center" w:pos="4419"/>
        <w:tab w:val="right" w:pos="8838"/>
      </w:tabs>
    </w:pPr>
    <w:rPr>
      <w:rFonts w:eastAsiaTheme="minorHAnsi" w:cs="Times New Roman"/>
      <w:sz w:val="22"/>
      <w:szCs w:val="22"/>
      <w:lang w:val="es-MX"/>
    </w:rPr>
  </w:style>
  <w:style w:type="paragraph" w:customStyle="1" w:styleId="Default">
    <w:name w:val="Default"/>
    <w:qFormat/>
    <w:rsid w:val="0081712F"/>
    <w:pPr>
      <w:autoSpaceDE w:val="0"/>
      <w:autoSpaceDN w:val="0"/>
      <w:adjustRightInd w:val="0"/>
      <w:spacing w:after="0" w:line="240" w:lineRule="auto"/>
    </w:pPr>
    <w:rPr>
      <w:rFonts w:ascii="Times New Roman" w:eastAsia="Times New Roman" w:hAnsi="Times New Roman" w:cs="Times New Roman"/>
      <w:color w:val="000000"/>
      <w:kern w:val="0"/>
      <w:lang w:eastAsia="es-ES"/>
      <w14:ligatures w14:val="none"/>
    </w:rPr>
  </w:style>
  <w:style w:type="character" w:styleId="Refdecomentario">
    <w:name w:val="annotation reference"/>
    <w:basedOn w:val="Fuentedeprrafopredeter"/>
    <w:uiPriority w:val="99"/>
    <w:semiHidden/>
    <w:unhideWhenUsed/>
    <w:rsid w:val="0081712F"/>
    <w:rPr>
      <w:rFonts w:cs="Times New Roman"/>
      <w:sz w:val="16"/>
      <w:szCs w:val="16"/>
    </w:rPr>
  </w:style>
  <w:style w:type="paragraph" w:styleId="Textocomentario">
    <w:name w:val="annotation text"/>
    <w:basedOn w:val="Normal"/>
    <w:link w:val="TextocomentarioCar"/>
    <w:uiPriority w:val="99"/>
    <w:unhideWhenUsed/>
    <w:rsid w:val="0081712F"/>
    <w:rPr>
      <w:rFonts w:ascii="Times New Roman" w:eastAsia="Times New Roman" w:hAnsi="Times New Roman" w:cs="Times New Roman"/>
      <w:sz w:val="20"/>
      <w:szCs w:val="20"/>
      <w:lang w:val="es-MX" w:eastAsia="es-ES"/>
    </w:rPr>
  </w:style>
  <w:style w:type="character" w:customStyle="1" w:styleId="TextocomentarioCar">
    <w:name w:val="Texto comentario Car"/>
    <w:basedOn w:val="Fuentedeprrafopredeter"/>
    <w:link w:val="Textocomentario"/>
    <w:uiPriority w:val="99"/>
    <w:rsid w:val="0081712F"/>
    <w:rPr>
      <w:rFonts w:ascii="Times New Roman" w:eastAsia="Times New Roman" w:hAnsi="Times New Roman" w:cs="Times New Roman"/>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81712F"/>
    <w:rPr>
      <w:b/>
      <w:bCs/>
    </w:rPr>
  </w:style>
  <w:style w:type="character" w:customStyle="1" w:styleId="AsuntodelcomentarioCar">
    <w:name w:val="Asunto del comentario Car"/>
    <w:basedOn w:val="TextocomentarioCar"/>
    <w:link w:val="Asuntodelcomentario"/>
    <w:uiPriority w:val="99"/>
    <w:semiHidden/>
    <w:rsid w:val="0081712F"/>
    <w:rPr>
      <w:rFonts w:ascii="Times New Roman" w:eastAsia="Times New Roman" w:hAnsi="Times New Roman" w:cs="Times New Roman"/>
      <w:b/>
      <w:bCs/>
      <w:kern w:val="0"/>
      <w:sz w:val="20"/>
      <w:szCs w:val="20"/>
      <w:lang w:eastAsia="es-ES"/>
      <w14:ligatures w14:val="none"/>
    </w:rPr>
  </w:style>
  <w:style w:type="paragraph" w:customStyle="1" w:styleId="Piedepgina1">
    <w:name w:val="Pie de página1"/>
    <w:basedOn w:val="Normal"/>
    <w:next w:val="Piedepgina"/>
    <w:uiPriority w:val="99"/>
    <w:unhideWhenUsed/>
    <w:rsid w:val="0081712F"/>
    <w:pPr>
      <w:tabs>
        <w:tab w:val="center" w:pos="4419"/>
        <w:tab w:val="right" w:pos="8838"/>
      </w:tabs>
    </w:pPr>
    <w:rPr>
      <w:rFonts w:eastAsiaTheme="minorHAnsi" w:cs="Times New Roman"/>
      <w:sz w:val="22"/>
      <w:szCs w:val="22"/>
      <w:lang w:val="es-MX"/>
    </w:rPr>
  </w:style>
  <w:style w:type="table" w:customStyle="1" w:styleId="Tablaconcuadrcula3">
    <w:name w:val="Tabla con cuadrícula3"/>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qFormat/>
    <w:rsid w:val="0081712F"/>
    <w:pPr>
      <w:spacing w:after="0" w:line="240" w:lineRule="auto"/>
    </w:pPr>
    <w:rPr>
      <w:rFonts w:ascii="Calibri" w:eastAsia="Times New Roman" w:hAnsi="Calibri" w:cs="Calibri"/>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81712F"/>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oindependiente21">
    <w:name w:val="Texto independiente 21"/>
    <w:basedOn w:val="Normal"/>
    <w:next w:val="Textoindependiente2"/>
    <w:link w:val="Textoindependiente2Car"/>
    <w:uiPriority w:val="99"/>
    <w:unhideWhenUsed/>
    <w:rsid w:val="0081712F"/>
    <w:pPr>
      <w:spacing w:after="120" w:line="480" w:lineRule="auto"/>
    </w:pPr>
    <w:rPr>
      <w:rFonts w:eastAsia="MS Mincho" w:cs="Times New Roman"/>
      <w:lang w:eastAsia="x-none"/>
    </w:rPr>
  </w:style>
  <w:style w:type="character" w:customStyle="1" w:styleId="Textoindependiente2Car">
    <w:name w:val="Texto independiente 2 Car"/>
    <w:basedOn w:val="Fuentedeprrafopredeter"/>
    <w:link w:val="Textoindependiente21"/>
    <w:uiPriority w:val="99"/>
    <w:locked/>
    <w:rsid w:val="0081712F"/>
    <w:rPr>
      <w:rFonts w:eastAsia="MS Mincho" w:cs="Times New Roman"/>
      <w:kern w:val="0"/>
      <w:lang w:val="es-ES_tradnl" w:eastAsia="x-none"/>
      <w14:ligatures w14:val="none"/>
    </w:rPr>
  </w:style>
  <w:style w:type="table" w:customStyle="1" w:styleId="Cuadrculaclara1">
    <w:name w:val="Cuadrícula clara1"/>
    <w:basedOn w:val="Tablanormal"/>
    <w:next w:val="Cuadrculaclara"/>
    <w:uiPriority w:val="62"/>
    <w:rsid w:val="0081712F"/>
    <w:pPr>
      <w:spacing w:after="0" w:line="240" w:lineRule="auto"/>
    </w:pPr>
    <w:rPr>
      <w:rFonts w:eastAsia="Times New Roman" w:cs="Times New Roman"/>
      <w:kern w:val="0"/>
      <w:sz w:val="22"/>
      <w:szCs w:val="22"/>
      <w14:ligatures w14:val="non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MS Gothic"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MS Gothic"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1">
    <w:name w:val="Sombreado claro1"/>
    <w:basedOn w:val="Tablanormal"/>
    <w:next w:val="Sombreadoclaro"/>
    <w:uiPriority w:val="60"/>
    <w:rsid w:val="0081712F"/>
    <w:pPr>
      <w:spacing w:after="0" w:line="240" w:lineRule="auto"/>
    </w:pPr>
    <w:rPr>
      <w:rFonts w:eastAsia="MS Mincho" w:cs="Times New Roman"/>
      <w:color w:val="000000"/>
      <w:kern w:val="0"/>
      <w:lang w:val="es-ES_tradnl"/>
      <w14:ligatures w14:val="none"/>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Mencinsinresolver1">
    <w:name w:val="Mención sin resolver1"/>
    <w:basedOn w:val="Fuentedeprrafopredeter"/>
    <w:uiPriority w:val="99"/>
    <w:semiHidden/>
    <w:unhideWhenUsed/>
    <w:rsid w:val="0081712F"/>
    <w:rPr>
      <w:rFonts w:cs="Times New Roman"/>
      <w:color w:val="605E5C"/>
      <w:shd w:val="clear" w:color="auto" w:fill="E1DFDD"/>
    </w:rPr>
  </w:style>
  <w:style w:type="paragraph" w:customStyle="1" w:styleId="Lista1">
    <w:name w:val="Lista1"/>
    <w:basedOn w:val="Normal"/>
    <w:next w:val="Lista"/>
    <w:uiPriority w:val="99"/>
    <w:unhideWhenUsed/>
    <w:rsid w:val="0081712F"/>
    <w:pPr>
      <w:ind w:left="283" w:hanging="283"/>
      <w:contextualSpacing/>
    </w:pPr>
    <w:rPr>
      <w:rFonts w:eastAsia="MS Mincho" w:cs="Times New Roman"/>
    </w:rPr>
  </w:style>
  <w:style w:type="paragraph" w:customStyle="1" w:styleId="Infodocumentosadjuntos">
    <w:name w:val="Info documentos adjuntos"/>
    <w:basedOn w:val="Normal"/>
    <w:rsid w:val="0081712F"/>
    <w:rPr>
      <w:rFonts w:eastAsia="MS Mincho" w:cs="Times New Roman"/>
    </w:rPr>
  </w:style>
  <w:style w:type="table" w:customStyle="1" w:styleId="Tablaconcuadrcula12">
    <w:name w:val="Tabla con cuadrícula12"/>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81712F"/>
    <w:rPr>
      <w:rFonts w:cs="Times New Roman"/>
      <w:color w:val="954F72"/>
      <w:u w:val="single"/>
    </w:rPr>
  </w:style>
  <w:style w:type="paragraph" w:customStyle="1" w:styleId="msonormal0">
    <w:name w:val="msonormal"/>
    <w:basedOn w:val="Normal"/>
    <w:rsid w:val="0081712F"/>
    <w:pPr>
      <w:spacing w:before="100" w:beforeAutospacing="1" w:after="100" w:afterAutospacing="1"/>
    </w:pPr>
    <w:rPr>
      <w:rFonts w:ascii="Times New Roman" w:eastAsia="Times New Roman" w:hAnsi="Times New Roman" w:cs="Times New Roman"/>
      <w:lang w:val="es-MX" w:eastAsia="es-MX"/>
    </w:rPr>
  </w:style>
  <w:style w:type="paragraph" w:customStyle="1" w:styleId="font5">
    <w:name w:val="font5"/>
    <w:basedOn w:val="Normal"/>
    <w:rsid w:val="0081712F"/>
    <w:pPr>
      <w:spacing w:before="100" w:beforeAutospacing="1" w:after="100" w:afterAutospacing="1"/>
    </w:pPr>
    <w:rPr>
      <w:rFonts w:ascii="Montserrat" w:eastAsia="Times New Roman" w:hAnsi="Montserrat" w:cs="Times New Roman"/>
      <w:sz w:val="16"/>
      <w:szCs w:val="16"/>
      <w:lang w:val="es-MX" w:eastAsia="es-MX"/>
    </w:rPr>
  </w:style>
  <w:style w:type="paragraph" w:customStyle="1" w:styleId="font6">
    <w:name w:val="font6"/>
    <w:basedOn w:val="Normal"/>
    <w:rsid w:val="0081712F"/>
    <w:pPr>
      <w:spacing w:before="100" w:beforeAutospacing="1" w:after="100" w:afterAutospacing="1"/>
    </w:pPr>
    <w:rPr>
      <w:rFonts w:ascii="Calibri" w:eastAsia="Times New Roman" w:hAnsi="Calibri" w:cs="Calibri"/>
      <w:sz w:val="16"/>
      <w:szCs w:val="16"/>
      <w:lang w:val="es-MX" w:eastAsia="es-MX"/>
    </w:rPr>
  </w:style>
  <w:style w:type="paragraph" w:customStyle="1" w:styleId="font7">
    <w:name w:val="font7"/>
    <w:basedOn w:val="Normal"/>
    <w:rsid w:val="0081712F"/>
    <w:pPr>
      <w:spacing w:before="100" w:beforeAutospacing="1" w:after="100" w:afterAutospacing="1"/>
    </w:pPr>
    <w:rPr>
      <w:rFonts w:ascii="Symbol" w:eastAsia="Times New Roman" w:hAnsi="Symbol" w:cs="Times New Roman"/>
      <w:sz w:val="16"/>
      <w:szCs w:val="16"/>
      <w:lang w:val="es-MX" w:eastAsia="es-MX"/>
    </w:rPr>
  </w:style>
  <w:style w:type="paragraph" w:customStyle="1" w:styleId="font8">
    <w:name w:val="font8"/>
    <w:basedOn w:val="Normal"/>
    <w:rsid w:val="0081712F"/>
    <w:pPr>
      <w:spacing w:before="100" w:beforeAutospacing="1" w:after="100" w:afterAutospacing="1"/>
    </w:pPr>
    <w:rPr>
      <w:rFonts w:ascii="Times New Roman" w:eastAsia="Times New Roman" w:hAnsi="Times New Roman" w:cs="Times New Roman"/>
      <w:sz w:val="16"/>
      <w:szCs w:val="16"/>
      <w:lang w:val="es-MX" w:eastAsia="es-MX"/>
    </w:rPr>
  </w:style>
  <w:style w:type="paragraph" w:customStyle="1" w:styleId="xl65">
    <w:name w:val="xl65"/>
    <w:basedOn w:val="Normal"/>
    <w:rsid w:val="0081712F"/>
    <w:pPr>
      <w:spacing w:before="100" w:beforeAutospacing="1" w:after="100" w:afterAutospacing="1"/>
    </w:pPr>
    <w:rPr>
      <w:rFonts w:ascii="Times New Roman" w:eastAsia="Times New Roman" w:hAnsi="Times New Roman" w:cs="Times New Roman"/>
      <w:sz w:val="28"/>
      <w:szCs w:val="28"/>
      <w:lang w:val="es-MX" w:eastAsia="es-MX"/>
    </w:rPr>
  </w:style>
  <w:style w:type="paragraph" w:customStyle="1" w:styleId="xl66">
    <w:name w:val="xl66"/>
    <w:basedOn w:val="Normal"/>
    <w:rsid w:val="0081712F"/>
    <w:pPr>
      <w:pBdr>
        <w:top w:val="single" w:sz="8" w:space="0" w:color="auto"/>
        <w:left w:val="single" w:sz="8" w:space="0" w:color="auto"/>
        <w:bottom w:val="single" w:sz="8" w:space="0" w:color="auto"/>
        <w:right w:val="single" w:sz="8" w:space="0" w:color="auto"/>
      </w:pBdr>
      <w:shd w:val="clear" w:color="000000" w:fill="76923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67">
    <w:name w:val="xl67"/>
    <w:basedOn w:val="Normal"/>
    <w:rsid w:val="0081712F"/>
    <w:pPr>
      <w:pBdr>
        <w:top w:val="single" w:sz="8" w:space="0" w:color="auto"/>
        <w:bottom w:val="single" w:sz="8" w:space="0" w:color="auto"/>
        <w:right w:val="single" w:sz="8" w:space="0" w:color="auto"/>
      </w:pBdr>
      <w:shd w:val="clear" w:color="000000" w:fill="76923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68">
    <w:name w:val="xl68"/>
    <w:basedOn w:val="Normal"/>
    <w:rsid w:val="0081712F"/>
    <w:pPr>
      <w:pBdr>
        <w:top w:val="single" w:sz="8" w:space="0" w:color="auto"/>
        <w:left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69">
    <w:name w:val="xl69"/>
    <w:basedOn w:val="Normal"/>
    <w:rsid w:val="0081712F"/>
    <w:pPr>
      <w:pBdr>
        <w:top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70">
    <w:name w:val="xl70"/>
    <w:basedOn w:val="Normal"/>
    <w:rsid w:val="0081712F"/>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71">
    <w:name w:val="xl71"/>
    <w:basedOn w:val="Normal"/>
    <w:rsid w:val="0081712F"/>
    <w:pPr>
      <w:pBdr>
        <w:top w:val="single" w:sz="8" w:space="0" w:color="auto"/>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2">
    <w:name w:val="xl72"/>
    <w:basedOn w:val="Normal"/>
    <w:rsid w:val="0081712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3">
    <w:name w:val="xl73"/>
    <w:basedOn w:val="Normal"/>
    <w:rsid w:val="0081712F"/>
    <w:pPr>
      <w:pBdr>
        <w:top w:val="single" w:sz="8" w:space="0" w:color="auto"/>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4">
    <w:name w:val="xl74"/>
    <w:basedOn w:val="Normal"/>
    <w:rsid w:val="0081712F"/>
    <w:pPr>
      <w:pBdr>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75">
    <w:name w:val="xl75"/>
    <w:basedOn w:val="Normal"/>
    <w:rsid w:val="0081712F"/>
    <w:pPr>
      <w:pBdr>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6">
    <w:name w:val="xl76"/>
    <w:basedOn w:val="Normal"/>
    <w:rsid w:val="0081712F"/>
    <w:pPr>
      <w:pBdr>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7">
    <w:name w:val="xl77"/>
    <w:basedOn w:val="Normal"/>
    <w:rsid w:val="0081712F"/>
    <w:pPr>
      <w:pBdr>
        <w:left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78">
    <w:name w:val="xl78"/>
    <w:basedOn w:val="Normal"/>
    <w:rsid w:val="0081712F"/>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6"/>
      <w:szCs w:val="16"/>
      <w:lang w:val="es-MX" w:eastAsia="es-MX"/>
    </w:rPr>
  </w:style>
  <w:style w:type="paragraph" w:customStyle="1" w:styleId="xl79">
    <w:name w:val="xl79"/>
    <w:basedOn w:val="Normal"/>
    <w:rsid w:val="0081712F"/>
    <w:pPr>
      <w:pBdr>
        <w:right w:val="single" w:sz="8" w:space="0" w:color="auto"/>
      </w:pBdr>
      <w:spacing w:before="100" w:beforeAutospacing="1" w:after="100" w:afterAutospacing="1"/>
      <w:jc w:val="both"/>
      <w:textAlignment w:val="center"/>
    </w:pPr>
    <w:rPr>
      <w:rFonts w:ascii="Symbol" w:eastAsia="Times New Roman" w:hAnsi="Symbol" w:cs="Times New Roman"/>
      <w:sz w:val="16"/>
      <w:szCs w:val="16"/>
      <w:lang w:val="es-MX" w:eastAsia="es-MX"/>
    </w:rPr>
  </w:style>
  <w:style w:type="paragraph" w:customStyle="1" w:styleId="xl80">
    <w:name w:val="xl80"/>
    <w:basedOn w:val="Normal"/>
    <w:rsid w:val="0081712F"/>
    <w:pPr>
      <w:pBdr>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81">
    <w:name w:val="xl81"/>
    <w:basedOn w:val="Normal"/>
    <w:rsid w:val="0081712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82">
    <w:name w:val="xl82"/>
    <w:basedOn w:val="Normal"/>
    <w:rsid w:val="0081712F"/>
    <w:pPr>
      <w:pBdr>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83">
    <w:name w:val="xl83"/>
    <w:basedOn w:val="Normal"/>
    <w:rsid w:val="0081712F"/>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6"/>
      <w:szCs w:val="16"/>
      <w:lang w:val="es-MX" w:eastAsia="es-MX"/>
    </w:rPr>
  </w:style>
  <w:style w:type="paragraph" w:customStyle="1" w:styleId="xl84">
    <w:name w:val="xl84"/>
    <w:basedOn w:val="Normal"/>
    <w:rsid w:val="0081712F"/>
    <w:pPr>
      <w:pBdr>
        <w:bottom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85">
    <w:name w:val="xl85"/>
    <w:basedOn w:val="Normal"/>
    <w:rsid w:val="0081712F"/>
    <w:pPr>
      <w:pBdr>
        <w:top w:val="single" w:sz="8" w:space="0" w:color="auto"/>
        <w:left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86">
    <w:name w:val="xl86"/>
    <w:basedOn w:val="Normal"/>
    <w:rsid w:val="0081712F"/>
    <w:pPr>
      <w:pBdr>
        <w:top w:val="single" w:sz="8" w:space="0" w:color="auto"/>
        <w:bottom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87">
    <w:name w:val="xl87"/>
    <w:basedOn w:val="Normal"/>
    <w:rsid w:val="0081712F"/>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88">
    <w:name w:val="xl88"/>
    <w:basedOn w:val="Normal"/>
    <w:rsid w:val="0081712F"/>
    <w:pPr>
      <w:pBdr>
        <w:top w:val="single" w:sz="8" w:space="0" w:color="auto"/>
        <w:left w:val="single" w:sz="8" w:space="0" w:color="auto"/>
        <w:bottom w:val="single" w:sz="8" w:space="0" w:color="auto"/>
      </w:pBdr>
      <w:shd w:val="clear" w:color="000000" w:fill="D6E3B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89">
    <w:name w:val="xl89"/>
    <w:basedOn w:val="Normal"/>
    <w:rsid w:val="0081712F"/>
    <w:pPr>
      <w:pBdr>
        <w:top w:val="single" w:sz="8" w:space="0" w:color="auto"/>
        <w:bottom w:val="single" w:sz="8" w:space="0" w:color="auto"/>
      </w:pBdr>
      <w:shd w:val="clear" w:color="000000" w:fill="D6E3B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90">
    <w:name w:val="xl90"/>
    <w:basedOn w:val="Normal"/>
    <w:rsid w:val="0081712F"/>
    <w:pPr>
      <w:pBdr>
        <w:top w:val="single" w:sz="8" w:space="0" w:color="auto"/>
        <w:bottom w:val="single" w:sz="8" w:space="0" w:color="auto"/>
        <w:right w:val="single" w:sz="8" w:space="0" w:color="auto"/>
      </w:pBdr>
      <w:shd w:val="clear" w:color="000000" w:fill="D6E3BC"/>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91">
    <w:name w:val="xl91"/>
    <w:basedOn w:val="Normal"/>
    <w:rsid w:val="0081712F"/>
    <w:pPr>
      <w:pBdr>
        <w:top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92">
    <w:name w:val="xl92"/>
    <w:basedOn w:val="Normal"/>
    <w:rsid w:val="0081712F"/>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93">
    <w:name w:val="xl93"/>
    <w:basedOn w:val="Normal"/>
    <w:rsid w:val="0081712F"/>
    <w:pPr>
      <w:pBdr>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94">
    <w:name w:val="xl94"/>
    <w:basedOn w:val="Normal"/>
    <w:rsid w:val="0081712F"/>
    <w:pPr>
      <w:pBdr>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95">
    <w:name w:val="xl95"/>
    <w:basedOn w:val="Normal"/>
    <w:rsid w:val="0081712F"/>
    <w:pPr>
      <w:pBdr>
        <w:bottom w:val="single" w:sz="8" w:space="0" w:color="auto"/>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96">
    <w:name w:val="xl96"/>
    <w:basedOn w:val="Normal"/>
    <w:rsid w:val="0081712F"/>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val="es-MX" w:eastAsia="es-MX"/>
    </w:rPr>
  </w:style>
  <w:style w:type="paragraph" w:customStyle="1" w:styleId="xl97">
    <w:name w:val="xl97"/>
    <w:basedOn w:val="Normal"/>
    <w:rsid w:val="0081712F"/>
    <w:pPr>
      <w:pBdr>
        <w:top w:val="single" w:sz="8" w:space="0" w:color="auto"/>
        <w:left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98">
    <w:name w:val="xl98"/>
    <w:basedOn w:val="Normal"/>
    <w:rsid w:val="0081712F"/>
    <w:pPr>
      <w:pBdr>
        <w:top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99">
    <w:name w:val="xl99"/>
    <w:basedOn w:val="Normal"/>
    <w:rsid w:val="0081712F"/>
    <w:pPr>
      <w:pBdr>
        <w:top w:val="single" w:sz="8" w:space="0" w:color="auto"/>
        <w:bottom w:val="single" w:sz="8" w:space="0" w:color="auto"/>
        <w:right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100">
    <w:name w:val="xl100"/>
    <w:basedOn w:val="Normal"/>
    <w:rsid w:val="0081712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1">
    <w:name w:val="xl101"/>
    <w:basedOn w:val="Normal"/>
    <w:rsid w:val="0081712F"/>
    <w:pPr>
      <w:pBdr>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2">
    <w:name w:val="xl102"/>
    <w:basedOn w:val="Normal"/>
    <w:rsid w:val="0081712F"/>
    <w:pPr>
      <w:pBdr>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103">
    <w:name w:val="xl103"/>
    <w:basedOn w:val="Normal"/>
    <w:rsid w:val="0081712F"/>
    <w:pPr>
      <w:pBdr>
        <w:left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4">
    <w:name w:val="xl104"/>
    <w:basedOn w:val="Normal"/>
    <w:rsid w:val="0081712F"/>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5">
    <w:name w:val="xl105"/>
    <w:basedOn w:val="Normal"/>
    <w:rsid w:val="0081712F"/>
    <w:pPr>
      <w:pBdr>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6">
    <w:name w:val="xl106"/>
    <w:basedOn w:val="Normal"/>
    <w:rsid w:val="0081712F"/>
    <w:pPr>
      <w:pBdr>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07">
    <w:name w:val="xl107"/>
    <w:basedOn w:val="Normal"/>
    <w:rsid w:val="0081712F"/>
    <w:pPr>
      <w:pBdr>
        <w:right w:val="single" w:sz="8" w:space="0" w:color="auto"/>
      </w:pBdr>
      <w:shd w:val="clear" w:color="000000" w:fill="FFFFFF"/>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08">
    <w:name w:val="xl108"/>
    <w:basedOn w:val="Normal"/>
    <w:rsid w:val="0081712F"/>
    <w:pPr>
      <w:pBdr>
        <w:bottom w:val="single" w:sz="8" w:space="0" w:color="auto"/>
        <w:right w:val="single" w:sz="8" w:space="0" w:color="auto"/>
      </w:pBdr>
      <w:shd w:val="clear" w:color="000000" w:fill="FFFFFF"/>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09">
    <w:name w:val="xl109"/>
    <w:basedOn w:val="Normal"/>
    <w:rsid w:val="0081712F"/>
    <w:pPr>
      <w:pBdr>
        <w:right w:val="single" w:sz="8" w:space="0" w:color="auto"/>
      </w:pBdr>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10">
    <w:name w:val="xl110"/>
    <w:basedOn w:val="Normal"/>
    <w:rsid w:val="0081712F"/>
    <w:pPr>
      <w:pBdr>
        <w:bottom w:val="single" w:sz="8" w:space="0" w:color="auto"/>
        <w:right w:val="single" w:sz="8" w:space="0" w:color="auto"/>
      </w:pBdr>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11">
    <w:name w:val="xl111"/>
    <w:basedOn w:val="Normal"/>
    <w:rsid w:val="0081712F"/>
    <w:pPr>
      <w:pBdr>
        <w:right w:val="single" w:sz="8" w:space="0" w:color="auto"/>
      </w:pBdr>
      <w:spacing w:before="100" w:beforeAutospacing="1" w:after="100" w:afterAutospacing="1"/>
      <w:textAlignment w:val="center"/>
    </w:pPr>
    <w:rPr>
      <w:rFonts w:ascii="Montserrat" w:eastAsia="Times New Roman" w:hAnsi="Montserrat" w:cs="Times New Roman"/>
      <w:sz w:val="16"/>
      <w:szCs w:val="16"/>
      <w:lang w:val="es-MX" w:eastAsia="es-MX"/>
    </w:rPr>
  </w:style>
  <w:style w:type="paragraph" w:customStyle="1" w:styleId="xl112">
    <w:name w:val="xl112"/>
    <w:basedOn w:val="Normal"/>
    <w:rsid w:val="0081712F"/>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113">
    <w:name w:val="xl113"/>
    <w:basedOn w:val="Normal"/>
    <w:rsid w:val="0081712F"/>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114">
    <w:name w:val="xl114"/>
    <w:basedOn w:val="Normal"/>
    <w:rsid w:val="0081712F"/>
    <w:pPr>
      <w:pBdr>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5">
    <w:name w:val="xl115"/>
    <w:basedOn w:val="Normal"/>
    <w:rsid w:val="0081712F"/>
    <w:pPr>
      <w:pBdr>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6">
    <w:name w:val="xl116"/>
    <w:basedOn w:val="Normal"/>
    <w:rsid w:val="0081712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7">
    <w:name w:val="xl117"/>
    <w:basedOn w:val="Normal"/>
    <w:rsid w:val="0081712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8">
    <w:name w:val="xl118"/>
    <w:basedOn w:val="Normal"/>
    <w:rsid w:val="0081712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16"/>
      <w:szCs w:val="16"/>
      <w:lang w:val="es-MX" w:eastAsia="es-MX"/>
    </w:rPr>
  </w:style>
  <w:style w:type="paragraph" w:customStyle="1" w:styleId="xl119">
    <w:name w:val="xl119"/>
    <w:basedOn w:val="Normal"/>
    <w:rsid w:val="0081712F"/>
    <w:pPr>
      <w:pBdr>
        <w:top w:val="single" w:sz="8" w:space="0" w:color="auto"/>
        <w:bottom w:val="single" w:sz="8" w:space="0" w:color="auto"/>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xl120">
    <w:name w:val="xl120"/>
    <w:basedOn w:val="Normal"/>
    <w:rsid w:val="0081712F"/>
    <w:pPr>
      <w:pBdr>
        <w:top w:val="single" w:sz="8" w:space="0" w:color="auto"/>
        <w:left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121">
    <w:name w:val="xl121"/>
    <w:basedOn w:val="Normal"/>
    <w:rsid w:val="0081712F"/>
    <w:pPr>
      <w:pBdr>
        <w:top w:val="single" w:sz="8" w:space="0" w:color="auto"/>
        <w:bottom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122">
    <w:name w:val="xl122"/>
    <w:basedOn w:val="Normal"/>
    <w:rsid w:val="0081712F"/>
    <w:pPr>
      <w:pBdr>
        <w:top w:val="single" w:sz="8" w:space="0" w:color="auto"/>
        <w:bottom w:val="single" w:sz="8" w:space="0" w:color="auto"/>
        <w:right w:val="single" w:sz="8" w:space="0" w:color="auto"/>
      </w:pBdr>
      <w:shd w:val="clear" w:color="000000" w:fill="E5B8B7"/>
      <w:spacing w:before="100" w:beforeAutospacing="1" w:after="100" w:afterAutospacing="1"/>
      <w:jc w:val="center"/>
      <w:textAlignment w:val="center"/>
    </w:pPr>
    <w:rPr>
      <w:rFonts w:ascii="Montserrat" w:eastAsia="Times New Roman" w:hAnsi="Montserrat" w:cs="Times New Roman"/>
      <w:b/>
      <w:bCs/>
      <w:sz w:val="16"/>
      <w:szCs w:val="16"/>
      <w:lang w:val="es-MX" w:eastAsia="es-MX"/>
    </w:rPr>
  </w:style>
  <w:style w:type="paragraph" w:customStyle="1" w:styleId="xl123">
    <w:name w:val="xl123"/>
    <w:basedOn w:val="Normal"/>
    <w:rsid w:val="0081712F"/>
    <w:pPr>
      <w:pBdr>
        <w:bottom w:val="single" w:sz="8" w:space="0" w:color="auto"/>
        <w:right w:val="single" w:sz="8" w:space="0" w:color="auto"/>
      </w:pBdr>
      <w:spacing w:before="100" w:beforeAutospacing="1" w:after="100" w:afterAutospacing="1"/>
      <w:jc w:val="both"/>
      <w:textAlignment w:val="center"/>
    </w:pPr>
    <w:rPr>
      <w:rFonts w:ascii="Symbol" w:eastAsia="Times New Roman" w:hAnsi="Symbol" w:cs="Times New Roman"/>
      <w:sz w:val="16"/>
      <w:szCs w:val="16"/>
      <w:lang w:val="es-MX" w:eastAsia="es-MX"/>
    </w:rPr>
  </w:style>
  <w:style w:type="paragraph" w:customStyle="1" w:styleId="xl124">
    <w:name w:val="xl124"/>
    <w:basedOn w:val="Normal"/>
    <w:rsid w:val="0081712F"/>
    <w:pPr>
      <w:pBdr>
        <w:right w:val="single" w:sz="8" w:space="0" w:color="auto"/>
      </w:pBdr>
      <w:shd w:val="clear" w:color="000000" w:fill="FFFFFF"/>
      <w:spacing w:before="100" w:beforeAutospacing="1" w:after="100" w:afterAutospacing="1"/>
      <w:textAlignment w:val="center"/>
    </w:pPr>
    <w:rPr>
      <w:rFonts w:ascii="Symbol" w:eastAsia="Times New Roman" w:hAnsi="Symbol" w:cs="Times New Roman"/>
      <w:sz w:val="16"/>
      <w:szCs w:val="16"/>
      <w:lang w:val="es-MX" w:eastAsia="es-MX"/>
    </w:rPr>
  </w:style>
  <w:style w:type="paragraph" w:customStyle="1" w:styleId="xl125">
    <w:name w:val="xl125"/>
    <w:basedOn w:val="Normal"/>
    <w:rsid w:val="0081712F"/>
    <w:pPr>
      <w:pBdr>
        <w:right w:val="single" w:sz="8" w:space="0" w:color="auto"/>
      </w:pBdr>
      <w:spacing w:before="100" w:beforeAutospacing="1" w:after="100" w:afterAutospacing="1"/>
      <w:jc w:val="both"/>
      <w:textAlignment w:val="center"/>
    </w:pPr>
    <w:rPr>
      <w:rFonts w:ascii="Montserrat" w:eastAsia="Times New Roman" w:hAnsi="Montserrat" w:cs="Times New Roman"/>
      <w:sz w:val="16"/>
      <w:szCs w:val="16"/>
      <w:lang w:val="es-MX" w:eastAsia="es-MX"/>
    </w:rPr>
  </w:style>
  <w:style w:type="paragraph" w:customStyle="1" w:styleId="Revisin1">
    <w:name w:val="Revisión1"/>
    <w:next w:val="Revisin"/>
    <w:hidden/>
    <w:uiPriority w:val="99"/>
    <w:semiHidden/>
    <w:rsid w:val="0081712F"/>
    <w:pPr>
      <w:spacing w:after="0" w:line="240" w:lineRule="auto"/>
    </w:pPr>
    <w:rPr>
      <w:rFonts w:eastAsia="MS Mincho" w:cs="Times New Roman"/>
      <w:kern w:val="0"/>
      <w:lang w:val="es-ES_tradnl"/>
      <w14:ligatures w14:val="none"/>
    </w:rPr>
  </w:style>
  <w:style w:type="table" w:customStyle="1" w:styleId="Tablaconcuadrcula21">
    <w:name w:val="Tabla con cuadrícula21"/>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81712F"/>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11">
    <w:name w:val="Tabla con cuadrícula1111"/>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12F"/>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1">
    <w:name w:val="Tabla con cuadrícula31"/>
    <w:basedOn w:val="Tablanormal"/>
    <w:next w:val="Tablaconcuadrcula"/>
    <w:uiPriority w:val="59"/>
    <w:rsid w:val="0081712F"/>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actual1">
    <w:name w:val="Lista actual1"/>
    <w:rsid w:val="0081712F"/>
    <w:pPr>
      <w:numPr>
        <w:numId w:val="4"/>
      </w:numPr>
    </w:pPr>
  </w:style>
  <w:style w:type="numbering" w:customStyle="1" w:styleId="Listaactual2">
    <w:name w:val="Lista actual2"/>
    <w:rsid w:val="0081712F"/>
    <w:pPr>
      <w:numPr>
        <w:numId w:val="5"/>
      </w:numPr>
    </w:pPr>
  </w:style>
  <w:style w:type="character" w:customStyle="1" w:styleId="Ttulo2Car1">
    <w:name w:val="Título 2 Car1"/>
    <w:basedOn w:val="Fuentedeprrafopredeter"/>
    <w:uiPriority w:val="9"/>
    <w:semiHidden/>
    <w:rsid w:val="0081712F"/>
    <w:rPr>
      <w:rFonts w:asciiTheme="majorHAnsi" w:eastAsiaTheme="majorEastAsia" w:hAnsiTheme="majorHAnsi" w:cstheme="majorBidi"/>
      <w:color w:val="0F4761" w:themeColor="accent1" w:themeShade="BF"/>
      <w:sz w:val="26"/>
      <w:szCs w:val="26"/>
    </w:rPr>
  </w:style>
  <w:style w:type="character" w:customStyle="1" w:styleId="EncabezadoCar1">
    <w:name w:val="Encabezado Car1"/>
    <w:basedOn w:val="Fuentedeprrafopredeter"/>
    <w:uiPriority w:val="99"/>
    <w:rsid w:val="0081712F"/>
  </w:style>
  <w:style w:type="character" w:customStyle="1" w:styleId="PiedepginaCar1">
    <w:name w:val="Pie de página Car1"/>
    <w:basedOn w:val="Fuentedeprrafopredeter"/>
    <w:uiPriority w:val="99"/>
    <w:rsid w:val="0081712F"/>
  </w:style>
  <w:style w:type="paragraph" w:styleId="Textoindependiente2">
    <w:name w:val="Body Text 2"/>
    <w:basedOn w:val="Normal"/>
    <w:link w:val="Textoindependiente2Car1"/>
    <w:uiPriority w:val="99"/>
    <w:unhideWhenUsed/>
    <w:rsid w:val="0081712F"/>
    <w:pPr>
      <w:spacing w:after="120" w:line="480" w:lineRule="auto"/>
    </w:pPr>
    <w:rPr>
      <w:rFonts w:eastAsiaTheme="minorHAnsi"/>
      <w:sz w:val="22"/>
      <w:szCs w:val="22"/>
      <w:lang w:val="es-MX"/>
    </w:rPr>
  </w:style>
  <w:style w:type="character" w:customStyle="1" w:styleId="Textoindependiente2Car1">
    <w:name w:val="Texto independiente 2 Car1"/>
    <w:basedOn w:val="Fuentedeprrafopredeter"/>
    <w:link w:val="Textoindependiente2"/>
    <w:uiPriority w:val="99"/>
    <w:rsid w:val="0081712F"/>
    <w:rPr>
      <w:kern w:val="0"/>
      <w:sz w:val="22"/>
      <w:szCs w:val="22"/>
      <w14:ligatures w14:val="none"/>
    </w:rPr>
  </w:style>
  <w:style w:type="table" w:styleId="Cuadrculaclara">
    <w:name w:val="Light Grid"/>
    <w:basedOn w:val="Tablanormal"/>
    <w:uiPriority w:val="62"/>
    <w:unhideWhenUsed/>
    <w:rsid w:val="0081712F"/>
    <w:pPr>
      <w:spacing w:after="0" w:line="240" w:lineRule="auto"/>
    </w:pPr>
    <w:rPr>
      <w:kern w:val="0"/>
      <w:sz w:val="22"/>
      <w:szCs w:val="22"/>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claro">
    <w:name w:val="Light Shading"/>
    <w:basedOn w:val="Tablanormal"/>
    <w:uiPriority w:val="60"/>
    <w:unhideWhenUsed/>
    <w:rsid w:val="0081712F"/>
    <w:pPr>
      <w:spacing w:after="0" w:line="240" w:lineRule="auto"/>
    </w:pPr>
    <w:rPr>
      <w:color w:val="000000" w:themeColor="text1" w:themeShade="BF"/>
      <w:kern w:val="0"/>
      <w:sz w:val="22"/>
      <w:szCs w:val="22"/>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a">
    <w:name w:val="List"/>
    <w:basedOn w:val="Normal"/>
    <w:uiPriority w:val="99"/>
    <w:unhideWhenUsed/>
    <w:rsid w:val="0081712F"/>
    <w:pPr>
      <w:spacing w:after="160" w:line="259" w:lineRule="auto"/>
      <w:ind w:left="283" w:hanging="283"/>
      <w:contextualSpacing/>
    </w:pPr>
    <w:rPr>
      <w:rFonts w:eastAsiaTheme="minorHAnsi"/>
      <w:sz w:val="22"/>
      <w:szCs w:val="22"/>
      <w:lang w:val="es-MX"/>
    </w:rPr>
  </w:style>
  <w:style w:type="paragraph" w:styleId="Revisin">
    <w:name w:val="Revision"/>
    <w:hidden/>
    <w:uiPriority w:val="99"/>
    <w:semiHidden/>
    <w:rsid w:val="0081712F"/>
    <w:pPr>
      <w:spacing w:after="0" w:line="240" w:lineRule="auto"/>
    </w:pPr>
    <w:rPr>
      <w:kern w:val="0"/>
      <w:sz w:val="22"/>
      <w:szCs w:val="22"/>
      <w14:ligatures w14:val="none"/>
    </w:rPr>
  </w:style>
  <w:style w:type="table" w:customStyle="1" w:styleId="Tablaconcuadrcula411">
    <w:name w:val="Tabla con cuadrícula411"/>
    <w:basedOn w:val="Tablanormal"/>
    <w:next w:val="Tablaconcuadrcula"/>
    <w:uiPriority w:val="59"/>
    <w:rsid w:val="0081712F"/>
    <w:pPr>
      <w:spacing w:after="0" w:line="240" w:lineRule="auto"/>
    </w:pPr>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uentedeprrafopredeter"/>
    <w:rsid w:val="0081712F"/>
    <w:rPr>
      <w:rFonts w:ascii="Segoe UI" w:hAnsi="Segoe UI" w:cs="Segoe UI" w:hint="default"/>
      <w:sz w:val="18"/>
      <w:szCs w:val="18"/>
    </w:rPr>
  </w:style>
  <w:style w:type="paragraph" w:customStyle="1" w:styleId="pf0">
    <w:name w:val="pf0"/>
    <w:basedOn w:val="Normal"/>
    <w:rsid w:val="0081712F"/>
    <w:pPr>
      <w:spacing w:before="100" w:beforeAutospacing="1" w:after="100" w:afterAutospacing="1"/>
    </w:pPr>
    <w:rPr>
      <w:rFonts w:ascii="Times New Roman" w:eastAsia="Times New Roman" w:hAnsi="Times New Roman" w:cs="Times New Roman"/>
      <w:lang w:val="es-MX" w:eastAsia="es-MX"/>
    </w:rPr>
  </w:style>
  <w:style w:type="numbering" w:customStyle="1" w:styleId="Sinlista2">
    <w:name w:val="Sin lista2"/>
    <w:next w:val="Sinlista"/>
    <w:uiPriority w:val="99"/>
    <w:semiHidden/>
    <w:unhideWhenUsed/>
    <w:rsid w:val="0081712F"/>
  </w:style>
  <w:style w:type="numbering" w:customStyle="1" w:styleId="Sinlista3">
    <w:name w:val="Sin lista3"/>
    <w:next w:val="Sinlista"/>
    <w:uiPriority w:val="99"/>
    <w:semiHidden/>
    <w:unhideWhenUsed/>
    <w:rsid w:val="0081712F"/>
  </w:style>
  <w:style w:type="paragraph" w:customStyle="1" w:styleId="font9">
    <w:name w:val="font9"/>
    <w:basedOn w:val="Normal"/>
    <w:rsid w:val="00511C78"/>
    <w:pPr>
      <w:spacing w:before="100" w:beforeAutospacing="1" w:after="100" w:afterAutospacing="1"/>
    </w:pPr>
    <w:rPr>
      <w:rFonts w:ascii="Montserrat Regular" w:eastAsia="Times New Roman" w:hAnsi="Montserrat Regular" w:cs="Times New Roman"/>
      <w:sz w:val="16"/>
      <w:szCs w:val="16"/>
      <w:lang w:val="es-MX" w:eastAsia="es-MX"/>
    </w:rPr>
  </w:style>
  <w:style w:type="paragraph" w:customStyle="1" w:styleId="font10">
    <w:name w:val="font10"/>
    <w:basedOn w:val="Normal"/>
    <w:rsid w:val="00511C78"/>
    <w:pPr>
      <w:spacing w:before="100" w:beforeAutospacing="1" w:after="100" w:afterAutospacing="1"/>
    </w:pPr>
    <w:rPr>
      <w:rFonts w:ascii="Montserrat Regular" w:eastAsia="Times New Roman" w:hAnsi="Montserrat Regular" w:cs="Times New Roman"/>
      <w:sz w:val="16"/>
      <w:szCs w:val="16"/>
      <w:lang w:val="es-MX" w:eastAsia="es-MX"/>
    </w:rPr>
  </w:style>
  <w:style w:type="paragraph" w:customStyle="1" w:styleId="font11">
    <w:name w:val="font11"/>
    <w:basedOn w:val="Normal"/>
    <w:rsid w:val="00511C78"/>
    <w:pPr>
      <w:spacing w:before="100" w:beforeAutospacing="1" w:after="100" w:afterAutospacing="1"/>
    </w:pPr>
    <w:rPr>
      <w:rFonts w:ascii="Montserrat Regular" w:eastAsia="Times New Roman" w:hAnsi="Montserrat Regular" w:cs="Times New Roman"/>
      <w:color w:val="008080"/>
      <w:sz w:val="16"/>
      <w:szCs w:val="16"/>
      <w:lang w:val="es-MX" w:eastAsia="es-MX"/>
    </w:rPr>
  </w:style>
  <w:style w:type="paragraph" w:customStyle="1" w:styleId="font12">
    <w:name w:val="font12"/>
    <w:basedOn w:val="Normal"/>
    <w:rsid w:val="00511C78"/>
    <w:pPr>
      <w:spacing w:before="100" w:beforeAutospacing="1" w:after="100" w:afterAutospacing="1"/>
    </w:pPr>
    <w:rPr>
      <w:rFonts w:ascii="Montserrat Regular" w:eastAsia="Times New Roman" w:hAnsi="Montserrat Regular" w:cs="Times New Roman"/>
      <w:color w:val="008080"/>
      <w:sz w:val="16"/>
      <w:szCs w:val="16"/>
      <w:u w:val="single"/>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451915">
      <w:bodyDiv w:val="1"/>
      <w:marLeft w:val="0"/>
      <w:marRight w:val="0"/>
      <w:marTop w:val="0"/>
      <w:marBottom w:val="0"/>
      <w:divBdr>
        <w:top w:val="none" w:sz="0" w:space="0" w:color="auto"/>
        <w:left w:val="none" w:sz="0" w:space="0" w:color="auto"/>
        <w:bottom w:val="none" w:sz="0" w:space="0" w:color="auto"/>
        <w:right w:val="none" w:sz="0" w:space="0" w:color="auto"/>
      </w:divBdr>
    </w:div>
    <w:div w:id="1313604554">
      <w:bodyDiv w:val="1"/>
      <w:marLeft w:val="0"/>
      <w:marRight w:val="0"/>
      <w:marTop w:val="0"/>
      <w:marBottom w:val="0"/>
      <w:divBdr>
        <w:top w:val="none" w:sz="0" w:space="0" w:color="auto"/>
        <w:left w:val="none" w:sz="0" w:space="0" w:color="auto"/>
        <w:bottom w:val="none" w:sz="0" w:space="0" w:color="auto"/>
        <w:right w:val="none" w:sz="0" w:space="0" w:color="auto"/>
      </w:divBdr>
    </w:div>
    <w:div w:id="153133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mss.gob.mx" TargetMode="External"/><Relationship Id="rId2" Type="http://schemas.openxmlformats.org/officeDocument/2006/relationships/hyperlink" Target="http://www.imss.gob.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B19B7-90B3-4738-9F2D-47C8A26E8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Pages>
  <Words>1855</Words>
  <Characters>10204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CFL</dc:creator>
  <cp:keywords/>
  <dc:description/>
  <cp:lastModifiedBy>.</cp:lastModifiedBy>
  <cp:revision>27</cp:revision>
  <dcterms:created xsi:type="dcterms:W3CDTF">2024-11-09T00:55:00Z</dcterms:created>
  <dcterms:modified xsi:type="dcterms:W3CDTF">2024-11-16T00:40:00Z</dcterms:modified>
</cp:coreProperties>
</file>