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67EC" w14:textId="77777777" w:rsidR="00953D50" w:rsidRDefault="00953D50" w:rsidP="009625DE">
      <w:pPr>
        <w:pStyle w:val="Sinespaciado"/>
      </w:pPr>
    </w:p>
    <w:p w14:paraId="014EF052" w14:textId="6458FD1C" w:rsidR="006C00E5" w:rsidRPr="006C00E5" w:rsidRDefault="006C00E5" w:rsidP="006C00E5">
      <w:pPr>
        <w:spacing w:line="240" w:lineRule="atLeast"/>
        <w:jc w:val="right"/>
        <w:rPr>
          <w:rFonts w:ascii="Montserrat" w:hAnsi="Montserrat" w:cs="Times New Roman"/>
          <w:b/>
          <w:color w:val="134E39"/>
        </w:rPr>
      </w:pPr>
      <w:r w:rsidRPr="006C00E5">
        <w:rPr>
          <w:rFonts w:ascii="Montserrat" w:hAnsi="Montserrat" w:cs="Times New Roman"/>
          <w:b/>
          <w:color w:val="134E39"/>
        </w:rPr>
        <w:t xml:space="preserve">BOLETÍN </w:t>
      </w:r>
      <w:r w:rsidR="00382CDF">
        <w:rPr>
          <w:rFonts w:ascii="Montserrat" w:hAnsi="Montserrat" w:cs="Times New Roman"/>
          <w:b/>
          <w:color w:val="134E39"/>
        </w:rPr>
        <w:t>CONJUNTO</w:t>
      </w:r>
    </w:p>
    <w:p w14:paraId="4C663881" w14:textId="77777777" w:rsidR="006C00E5" w:rsidRPr="006C00E5" w:rsidRDefault="006C00E5" w:rsidP="006C00E5">
      <w:pPr>
        <w:spacing w:line="240" w:lineRule="atLeast"/>
        <w:jc w:val="right"/>
        <w:rPr>
          <w:rFonts w:ascii="Montserrat" w:hAnsi="Montserrat" w:cs="Times New Roman"/>
          <w:sz w:val="20"/>
          <w:szCs w:val="20"/>
        </w:rPr>
      </w:pPr>
      <w:r w:rsidRPr="006C00E5">
        <w:rPr>
          <w:rFonts w:ascii="Montserrat" w:hAnsi="Montserrat" w:cs="Times New Roman"/>
          <w:sz w:val="20"/>
          <w:szCs w:val="20"/>
        </w:rPr>
        <w:t>Tlaxcala, Tlaxcala, martes 4 de abril de 2023</w:t>
      </w:r>
    </w:p>
    <w:p w14:paraId="089287FB" w14:textId="21887BBE" w:rsidR="006C00E5" w:rsidRPr="006C00E5" w:rsidRDefault="006C00E5" w:rsidP="006C00E5">
      <w:pPr>
        <w:spacing w:line="240" w:lineRule="atLeast"/>
        <w:jc w:val="right"/>
        <w:rPr>
          <w:rFonts w:ascii="Montserrat" w:hAnsi="Montserrat" w:cs="Times New Roman"/>
          <w:sz w:val="20"/>
          <w:szCs w:val="20"/>
        </w:rPr>
      </w:pPr>
      <w:bookmarkStart w:id="0" w:name="_GoBack"/>
      <w:bookmarkEnd w:id="0"/>
      <w:r w:rsidRPr="006C00E5">
        <w:rPr>
          <w:rFonts w:ascii="Montserrat" w:hAnsi="Montserrat" w:cs="Times New Roman"/>
          <w:sz w:val="20"/>
          <w:szCs w:val="20"/>
        </w:rPr>
        <w:t>No. 1</w:t>
      </w:r>
      <w:r w:rsidR="00942EA8">
        <w:rPr>
          <w:rFonts w:ascii="Montserrat" w:hAnsi="Montserrat" w:cs="Times New Roman"/>
          <w:sz w:val="20"/>
          <w:szCs w:val="20"/>
        </w:rPr>
        <w:t>60</w:t>
      </w:r>
      <w:r w:rsidRPr="006C00E5">
        <w:rPr>
          <w:rFonts w:ascii="Montserrat" w:hAnsi="Montserrat" w:cs="Times New Roman"/>
          <w:sz w:val="20"/>
          <w:szCs w:val="20"/>
        </w:rPr>
        <w:t>/2023</w:t>
      </w:r>
    </w:p>
    <w:p w14:paraId="78776253" w14:textId="77777777" w:rsidR="006C00E5" w:rsidRPr="006C00E5" w:rsidRDefault="006C00E5" w:rsidP="006C00E5">
      <w:pPr>
        <w:spacing w:line="240" w:lineRule="atLeast"/>
        <w:rPr>
          <w:rFonts w:ascii="Montserrat" w:hAnsi="Montserrat" w:cs="Times New Roman"/>
          <w:sz w:val="20"/>
        </w:rPr>
      </w:pPr>
    </w:p>
    <w:p w14:paraId="58F5E5BA" w14:textId="61039EC5" w:rsidR="00765F16" w:rsidRPr="00765F16" w:rsidRDefault="00765F16" w:rsidP="00765F16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sz w:val="32"/>
          <w:szCs w:val="32"/>
          <w:lang w:val="es-ES"/>
        </w:rPr>
      </w:pPr>
      <w:r w:rsidRPr="00765F16">
        <w:rPr>
          <w:rFonts w:ascii="Montserrat" w:hAnsi="Montserrat" w:cs="Arial"/>
          <w:b/>
          <w:sz w:val="32"/>
          <w:szCs w:val="32"/>
          <w:lang w:val="es-ES"/>
        </w:rPr>
        <w:t>Zoé Robledo</w:t>
      </w:r>
      <w:r w:rsidR="00B629EA">
        <w:rPr>
          <w:rFonts w:ascii="Montserrat" w:hAnsi="Montserrat" w:cs="Arial"/>
          <w:b/>
          <w:sz w:val="32"/>
          <w:szCs w:val="32"/>
          <w:lang w:val="es-ES"/>
        </w:rPr>
        <w:t xml:space="preserve"> </w:t>
      </w:r>
      <w:r w:rsidR="00353D90">
        <w:rPr>
          <w:rFonts w:ascii="Montserrat" w:hAnsi="Montserrat" w:cs="Arial"/>
          <w:b/>
          <w:sz w:val="32"/>
          <w:szCs w:val="32"/>
          <w:lang w:val="es-ES"/>
        </w:rPr>
        <w:t xml:space="preserve">y gobernadora Lorena Cuéllar </w:t>
      </w:r>
      <w:r w:rsidR="00B629EA">
        <w:rPr>
          <w:rFonts w:ascii="Montserrat" w:hAnsi="Montserrat" w:cs="Arial"/>
          <w:b/>
          <w:sz w:val="32"/>
          <w:szCs w:val="32"/>
          <w:lang w:val="es-ES"/>
        </w:rPr>
        <w:t>da</w:t>
      </w:r>
      <w:r w:rsidR="00353D90">
        <w:rPr>
          <w:rFonts w:ascii="Montserrat" w:hAnsi="Montserrat" w:cs="Arial"/>
          <w:b/>
          <w:sz w:val="32"/>
          <w:szCs w:val="32"/>
          <w:lang w:val="es-ES"/>
        </w:rPr>
        <w:t>n</w:t>
      </w:r>
      <w:r w:rsidR="00B629EA">
        <w:rPr>
          <w:rFonts w:ascii="Montserrat" w:hAnsi="Montserrat" w:cs="Arial"/>
          <w:b/>
          <w:sz w:val="32"/>
          <w:szCs w:val="32"/>
          <w:lang w:val="es-ES"/>
        </w:rPr>
        <w:t xml:space="preserve"> bienvenida a</w:t>
      </w:r>
      <w:r w:rsidR="00604FC0">
        <w:rPr>
          <w:rFonts w:ascii="Montserrat" w:hAnsi="Montserrat" w:cs="Arial"/>
          <w:b/>
          <w:sz w:val="32"/>
          <w:szCs w:val="32"/>
          <w:lang w:val="es-ES"/>
        </w:rPr>
        <w:t xml:space="preserve"> médicos especialistas que</w:t>
      </w:r>
      <w:r w:rsidR="00353D90">
        <w:rPr>
          <w:rFonts w:ascii="Montserrat" w:hAnsi="Montserrat" w:cs="Arial"/>
          <w:b/>
          <w:sz w:val="32"/>
          <w:szCs w:val="32"/>
          <w:lang w:val="es-ES"/>
        </w:rPr>
        <w:t xml:space="preserve"> brindarán</w:t>
      </w:r>
      <w:r w:rsidR="00604FC0">
        <w:rPr>
          <w:rFonts w:ascii="Montserrat" w:hAnsi="Montserrat" w:cs="Arial"/>
          <w:b/>
          <w:sz w:val="32"/>
          <w:szCs w:val="32"/>
          <w:lang w:val="es-ES"/>
        </w:rPr>
        <w:t xml:space="preserve"> atención en Tlaxcala</w:t>
      </w:r>
    </w:p>
    <w:p w14:paraId="10C919EA" w14:textId="77777777" w:rsidR="006C00E5" w:rsidRPr="00B433C6" w:rsidRDefault="006C00E5" w:rsidP="006C00E5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sz w:val="20"/>
          <w:szCs w:val="20"/>
          <w:lang w:val="es-ES"/>
        </w:rPr>
      </w:pPr>
    </w:p>
    <w:p w14:paraId="72732BE4" w14:textId="6D6BEAB4" w:rsidR="00F9614C" w:rsidRPr="00B87353" w:rsidRDefault="006C00E5" w:rsidP="009D3033">
      <w:pPr>
        <w:numPr>
          <w:ilvl w:val="0"/>
          <w:numId w:val="3"/>
        </w:numPr>
        <w:adjustRightInd w:val="0"/>
        <w:snapToGrid w:val="0"/>
        <w:spacing w:after="160" w:line="240" w:lineRule="atLeast"/>
        <w:contextualSpacing/>
        <w:jc w:val="both"/>
        <w:rPr>
          <w:rFonts w:ascii="Montserrat" w:eastAsia="Times New Roman" w:hAnsi="Montserrat" w:cs="Arial"/>
          <w:b/>
          <w:sz w:val="22"/>
          <w:szCs w:val="22"/>
          <w:lang w:val="es-ES"/>
        </w:rPr>
      </w:pPr>
      <w:r w:rsidRPr="00B87353">
        <w:rPr>
          <w:rFonts w:ascii="Montserrat" w:eastAsia="Times New Roman" w:hAnsi="Montserrat" w:cs="Arial"/>
          <w:b/>
          <w:sz w:val="22"/>
          <w:szCs w:val="22"/>
          <w:lang w:val="es-ES"/>
        </w:rPr>
        <w:t xml:space="preserve">El director general del Seguro Social, Zoé Robledo, </w:t>
      </w:r>
      <w:r w:rsidR="00B433C6" w:rsidRPr="00B87353">
        <w:rPr>
          <w:rFonts w:ascii="Montserrat" w:hAnsi="Montserrat" w:cs="Arial"/>
          <w:b/>
          <w:sz w:val="22"/>
          <w:szCs w:val="22"/>
          <w:lang w:val="es-ES"/>
        </w:rPr>
        <w:t xml:space="preserve">aseguró que el IMSS-Bienestar ya comenzó a rendir los primeros </w:t>
      </w:r>
      <w:r w:rsidR="00353D90">
        <w:rPr>
          <w:rFonts w:ascii="Montserrat" w:hAnsi="Montserrat" w:cs="Arial"/>
          <w:b/>
          <w:sz w:val="22"/>
          <w:szCs w:val="22"/>
          <w:lang w:val="es-ES"/>
        </w:rPr>
        <w:t>resultados</w:t>
      </w:r>
      <w:r w:rsidR="00B433C6" w:rsidRPr="00B87353">
        <w:rPr>
          <w:rFonts w:ascii="Montserrat" w:hAnsi="Montserrat" w:cs="Arial"/>
          <w:b/>
          <w:sz w:val="22"/>
          <w:szCs w:val="22"/>
          <w:lang w:val="es-ES"/>
        </w:rPr>
        <w:t xml:space="preserve"> y el gran desafío es transformar el sistema de salud para las personas </w:t>
      </w:r>
      <w:r w:rsidR="00353D90">
        <w:rPr>
          <w:rFonts w:ascii="Montserrat" w:hAnsi="Montserrat" w:cs="Arial"/>
          <w:b/>
          <w:sz w:val="22"/>
          <w:szCs w:val="22"/>
          <w:lang w:val="es-ES"/>
        </w:rPr>
        <w:t xml:space="preserve">sin </w:t>
      </w:r>
      <w:r w:rsidR="00B433C6" w:rsidRPr="00B87353">
        <w:rPr>
          <w:rFonts w:ascii="Montserrat" w:hAnsi="Montserrat" w:cs="Arial"/>
          <w:b/>
          <w:sz w:val="22"/>
          <w:szCs w:val="22"/>
          <w:lang w:val="es-ES"/>
        </w:rPr>
        <w:t>seguridad social.</w:t>
      </w:r>
    </w:p>
    <w:p w14:paraId="5D786C66" w14:textId="08481391" w:rsidR="006C00E5" w:rsidRPr="00B87353" w:rsidRDefault="00BF0F95" w:rsidP="0049104E">
      <w:pPr>
        <w:numPr>
          <w:ilvl w:val="0"/>
          <w:numId w:val="3"/>
        </w:numPr>
        <w:adjustRightInd w:val="0"/>
        <w:snapToGrid w:val="0"/>
        <w:spacing w:after="160" w:line="240" w:lineRule="atLeast"/>
        <w:contextualSpacing/>
        <w:jc w:val="both"/>
        <w:rPr>
          <w:rFonts w:ascii="Montserrat" w:eastAsia="Times New Roman" w:hAnsi="Montserrat" w:cs="Arial"/>
          <w:b/>
          <w:sz w:val="22"/>
          <w:szCs w:val="22"/>
          <w:lang w:val="es-ES"/>
        </w:rPr>
      </w:pPr>
      <w:r w:rsidRPr="00B87353">
        <w:rPr>
          <w:rFonts w:ascii="Montserrat" w:eastAsia="Times New Roman" w:hAnsi="Montserrat" w:cs="Arial"/>
          <w:b/>
          <w:sz w:val="22"/>
          <w:szCs w:val="22"/>
          <w:lang w:val="es-ES"/>
        </w:rPr>
        <w:t>L</w:t>
      </w:r>
      <w:r w:rsidR="006C00E5" w:rsidRPr="00B87353">
        <w:rPr>
          <w:rFonts w:ascii="Montserrat" w:eastAsia="Times New Roman" w:hAnsi="Montserrat" w:cs="Arial"/>
          <w:b/>
          <w:sz w:val="22"/>
          <w:szCs w:val="22"/>
          <w:lang w:val="es-ES"/>
        </w:rPr>
        <w:t>a gobernadora de Tlaxcala, Lorena Cuéllar Cisneros, dijo que</w:t>
      </w:r>
      <w:r w:rsidR="00C46A86" w:rsidRPr="00C46A86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C46A86">
        <w:rPr>
          <w:rFonts w:ascii="Montserrat" w:hAnsi="Montserrat" w:cs="Arial"/>
          <w:b/>
          <w:sz w:val="22"/>
          <w:szCs w:val="22"/>
          <w:lang w:val="es-ES"/>
        </w:rPr>
        <w:t>la entidad</w:t>
      </w:r>
      <w:r w:rsidR="00C46A86" w:rsidRPr="00C46A86">
        <w:rPr>
          <w:rFonts w:ascii="Montserrat" w:hAnsi="Montserrat" w:cs="Arial"/>
          <w:b/>
          <w:sz w:val="22"/>
          <w:szCs w:val="22"/>
          <w:lang w:val="es-ES"/>
        </w:rPr>
        <w:t xml:space="preserve"> cuenta con centros y hospitales rehabilitados, equipados y se está por llegar a un abasto del 100 por ciento de medicamentos en Primer y Segundo nivel.</w:t>
      </w:r>
    </w:p>
    <w:p w14:paraId="5193277B" w14:textId="77777777" w:rsidR="006C00E5" w:rsidRPr="00B87353" w:rsidRDefault="006C00E5" w:rsidP="006C00E5">
      <w:pPr>
        <w:adjustRightInd w:val="0"/>
        <w:snapToGrid w:val="0"/>
        <w:spacing w:after="160" w:line="240" w:lineRule="atLeast"/>
        <w:ind w:left="720"/>
        <w:contextualSpacing/>
        <w:jc w:val="both"/>
        <w:rPr>
          <w:rFonts w:ascii="Montserrat" w:eastAsia="Times New Roman" w:hAnsi="Montserrat" w:cs="Arial"/>
          <w:bCs/>
          <w:sz w:val="22"/>
          <w:szCs w:val="22"/>
          <w:lang w:val="es-ES"/>
        </w:rPr>
      </w:pPr>
    </w:p>
    <w:p w14:paraId="26B1915D" w14:textId="4AAE6F3E" w:rsidR="00353D90" w:rsidRDefault="00353D90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El director general del Instituto Mexicano del Seguro Social (IMSS), Zoé Robledo, y la gobernadora de Tlaxcala, Lorena Cuéllar Cisneros, dieron </w:t>
      </w:r>
      <w:r w:rsidR="00F611EA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la bienvenida a </w:t>
      </w:r>
      <w:r w:rsidR="00C9406A">
        <w:rPr>
          <w:rFonts w:ascii="Montserrat" w:hAnsi="Montserrat" w:cs="Arial"/>
          <w:bCs/>
          <w:sz w:val="22"/>
          <w:szCs w:val="22"/>
          <w:lang w:val="es-ES"/>
        </w:rPr>
        <w:t xml:space="preserve">80 médicos </w:t>
      </w:r>
      <w:r w:rsidR="00A04A51">
        <w:rPr>
          <w:rFonts w:ascii="Montserrat" w:hAnsi="Montserrat" w:cs="Arial"/>
          <w:bCs/>
          <w:sz w:val="22"/>
          <w:szCs w:val="22"/>
          <w:lang w:val="es-ES"/>
        </w:rPr>
        <w:t xml:space="preserve">especialistas </w:t>
      </w:r>
      <w:r w:rsidR="00C9406A">
        <w:rPr>
          <w:rFonts w:ascii="Montserrat" w:hAnsi="Montserrat" w:cs="Arial"/>
          <w:bCs/>
          <w:sz w:val="22"/>
          <w:szCs w:val="22"/>
          <w:lang w:val="es-ES"/>
        </w:rPr>
        <w:t xml:space="preserve">contratados para los servicios de salud en Tlaxcala y a los </w:t>
      </w:r>
      <w:r w:rsidR="00604FC0" w:rsidRPr="00B87353">
        <w:rPr>
          <w:rFonts w:ascii="Montserrat" w:hAnsi="Montserrat" w:cs="Arial"/>
          <w:bCs/>
          <w:sz w:val="22"/>
          <w:szCs w:val="22"/>
          <w:lang w:val="es-ES"/>
        </w:rPr>
        <w:t>1</w:t>
      </w:r>
      <w:r w:rsidR="00B433C6" w:rsidRPr="00B87353">
        <w:rPr>
          <w:rFonts w:ascii="Montserrat" w:hAnsi="Montserrat" w:cs="Arial"/>
          <w:bCs/>
          <w:sz w:val="22"/>
          <w:szCs w:val="22"/>
          <w:lang w:val="es-ES"/>
        </w:rPr>
        <w:t>6</w:t>
      </w:r>
      <w:r w:rsidR="00604FC0" w:rsidRPr="00B87353">
        <w:rPr>
          <w:rFonts w:ascii="Montserrat" w:hAnsi="Montserrat" w:cs="Arial"/>
          <w:bCs/>
          <w:sz w:val="22"/>
          <w:szCs w:val="22"/>
          <w:lang w:val="es-ES"/>
        </w:rPr>
        <w:t>3</w:t>
      </w:r>
      <w:r w:rsidR="00A04A51">
        <w:rPr>
          <w:rFonts w:ascii="Montserrat" w:hAnsi="Montserrat" w:cs="Arial"/>
          <w:bCs/>
          <w:sz w:val="22"/>
          <w:szCs w:val="22"/>
          <w:lang w:val="es-ES"/>
        </w:rPr>
        <w:t xml:space="preserve"> que inician su residencia en esta</w:t>
      </w:r>
      <w:r w:rsidR="00C9406A">
        <w:rPr>
          <w:rFonts w:ascii="Montserrat" w:hAnsi="Montserrat" w:cs="Arial"/>
          <w:bCs/>
          <w:sz w:val="22"/>
          <w:szCs w:val="22"/>
          <w:lang w:val="es-ES"/>
        </w:rPr>
        <w:t xml:space="preserve"> entidad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donde el modelo IMSS-Bienestar </w:t>
      </w:r>
      <w:r w:rsidR="00765F16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ya </w:t>
      </w:r>
      <w:r>
        <w:rPr>
          <w:rFonts w:ascii="Montserrat" w:hAnsi="Montserrat" w:cs="Arial"/>
          <w:bCs/>
          <w:sz w:val="22"/>
          <w:szCs w:val="22"/>
          <w:lang w:val="es-ES"/>
        </w:rPr>
        <w:t>rindió l</w:t>
      </w:r>
      <w:r w:rsidR="00765F16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os primeros </w:t>
      </w:r>
      <w:r>
        <w:rPr>
          <w:rFonts w:ascii="Montserrat" w:hAnsi="Montserrat" w:cs="Arial"/>
          <w:bCs/>
          <w:sz w:val="22"/>
          <w:szCs w:val="22"/>
          <w:lang w:val="es-ES"/>
        </w:rPr>
        <w:t>resultados al otorgarse consultas y medicamentos gratuitos, así como mejoras en la infraestructura hospitalaria.</w:t>
      </w:r>
    </w:p>
    <w:p w14:paraId="50D35491" w14:textId="77777777" w:rsidR="00353D90" w:rsidRDefault="00353D90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5476A96" w14:textId="618AC8C1" w:rsidR="00353D90" w:rsidRDefault="00F611EA" w:rsidP="00353D90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Desde </w:t>
      </w:r>
      <w:r w:rsidR="00F85FC3">
        <w:rPr>
          <w:rFonts w:ascii="Montserrat" w:hAnsi="Montserrat" w:cs="Arial"/>
          <w:bCs/>
          <w:sz w:val="22"/>
          <w:szCs w:val="22"/>
          <w:lang w:val="es-ES"/>
        </w:rPr>
        <w:t xml:space="preserve">el </w:t>
      </w:r>
      <w:r w:rsidR="00034DBA" w:rsidRPr="00034DBA">
        <w:rPr>
          <w:rFonts w:ascii="Montserrat" w:hAnsi="Montserrat" w:cs="Arial"/>
          <w:bCs/>
          <w:sz w:val="22"/>
          <w:szCs w:val="22"/>
          <w:lang w:val="es-ES"/>
        </w:rPr>
        <w:t xml:space="preserve">Teatro </w:t>
      </w:r>
      <w:r w:rsidR="00F85FC3">
        <w:rPr>
          <w:rFonts w:ascii="Montserrat" w:hAnsi="Montserrat" w:cs="Arial"/>
          <w:bCs/>
          <w:sz w:val="22"/>
          <w:szCs w:val="22"/>
          <w:lang w:val="es-ES"/>
        </w:rPr>
        <w:t xml:space="preserve">IMSS </w:t>
      </w:r>
      <w:r w:rsidR="00034DBA" w:rsidRPr="00034DBA">
        <w:rPr>
          <w:rFonts w:ascii="Montserrat" w:hAnsi="Montserrat" w:cs="Arial"/>
          <w:bCs/>
          <w:sz w:val="22"/>
          <w:szCs w:val="22"/>
          <w:lang w:val="es-ES"/>
        </w:rPr>
        <w:t>Tlaxcala "Lic. Ignacio García Téllez"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>, Zoé Robledo</w:t>
      </w:r>
      <w:r w:rsidR="00353D9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604FC0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señaló que </w:t>
      </w:r>
      <w:r w:rsidR="00353D90">
        <w:rPr>
          <w:rFonts w:ascii="Montserrat" w:hAnsi="Montserrat" w:cs="Arial"/>
          <w:bCs/>
          <w:sz w:val="22"/>
          <w:szCs w:val="22"/>
          <w:lang w:val="es-ES"/>
        </w:rPr>
        <w:t xml:space="preserve">el </w:t>
      </w:r>
      <w:r w:rsidR="00353D90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gran desafío es transformar el sistema de salud para las personas </w:t>
      </w:r>
      <w:r w:rsidR="00353D90">
        <w:rPr>
          <w:rFonts w:ascii="Montserrat" w:hAnsi="Montserrat" w:cs="Arial"/>
          <w:bCs/>
          <w:sz w:val="22"/>
          <w:szCs w:val="22"/>
          <w:lang w:val="es-ES"/>
        </w:rPr>
        <w:t xml:space="preserve">sin </w:t>
      </w:r>
      <w:r w:rsidR="00353D90" w:rsidRPr="00B87353">
        <w:rPr>
          <w:rFonts w:ascii="Montserrat" w:hAnsi="Montserrat" w:cs="Arial"/>
          <w:bCs/>
          <w:sz w:val="22"/>
          <w:szCs w:val="22"/>
          <w:lang w:val="es-ES"/>
        </w:rPr>
        <w:t>seguridad social</w:t>
      </w:r>
      <w:r w:rsidR="00353D90">
        <w:rPr>
          <w:rFonts w:ascii="Montserrat" w:hAnsi="Montserrat" w:cs="Arial"/>
          <w:bCs/>
          <w:sz w:val="22"/>
          <w:szCs w:val="22"/>
          <w:lang w:val="es-ES"/>
        </w:rPr>
        <w:t xml:space="preserve"> y </w:t>
      </w:r>
      <w:r w:rsidR="00604FC0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el crecimiento de la atención debe estar acompañado de inversiones en las residencias, espacios de descanso, de estudio, el número de becas, sedes y cursos para 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>cubrir</w:t>
      </w:r>
      <w:r w:rsidR="00604FC0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las necesidades que tienen las instituciones de salud.</w:t>
      </w:r>
      <w:r w:rsidR="00353D9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12A0BDFF" w14:textId="1CDD489F" w:rsidR="00F611EA" w:rsidRPr="00B87353" w:rsidRDefault="00F611EA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59D28E" w14:textId="108B6E1C" w:rsidR="00F611EA" w:rsidRPr="00B87353" w:rsidRDefault="00604FC0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>“Se pueden hacer cuantos hospitales den los presupuestos y la capacidad de construcción de las empresas, se pueden adquirir cuantos equipos sean necesarios de última tecnología, tener todo el instrumental, todos los insumos, pero si no tenemos médicas y médicos especialistas, ¿para qué?”, dijo.</w:t>
      </w:r>
    </w:p>
    <w:p w14:paraId="31BA5417" w14:textId="5438B7FE" w:rsidR="00604FC0" w:rsidRPr="00B87353" w:rsidRDefault="00604FC0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DA1AC84" w14:textId="04604FDA" w:rsidR="008D6847" w:rsidRPr="00B87353" w:rsidRDefault="008D6847" w:rsidP="008D6847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El director general del IMSS agradeció a los médicos por hacer su especialidad 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>e integrarse al sistema de salud estatal,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a quienes optaron por una plaza de IMSS-Bienestar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>;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“no hay estado pequeño cuando el reto es transformar una institución, cuando las necesidades de atención son igual de importantes que las personas que se atienden en la seguridad social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>”.</w:t>
      </w:r>
    </w:p>
    <w:p w14:paraId="75DFC6B6" w14:textId="24D72ABB" w:rsidR="008D6847" w:rsidRPr="00B87353" w:rsidRDefault="008D6847" w:rsidP="008D6847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3C37A2D" w14:textId="7DE40F32" w:rsidR="005B0A0F" w:rsidRDefault="005B0A0F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lastRenderedPageBreak/>
        <w:t xml:space="preserve">Indicó que así como el IMSS </w:t>
      </w:r>
      <w:r w:rsidR="008D6847" w:rsidRPr="00B87353">
        <w:rPr>
          <w:rFonts w:ascii="Montserrat" w:hAnsi="Montserrat" w:cs="Arial"/>
          <w:bCs/>
          <w:sz w:val="22"/>
          <w:szCs w:val="22"/>
          <w:lang w:val="es-ES"/>
        </w:rPr>
        <w:t>cumplió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80 años, el IMSS-Bienestar está llamado a cumplir 80 y más años con la posibilidad de brindar una atención médica oportuna y de calidad.</w:t>
      </w:r>
    </w:p>
    <w:p w14:paraId="3127E96D" w14:textId="6332C29A" w:rsidR="00942EA8" w:rsidRDefault="00942EA8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CF42E8D" w14:textId="38A8DACC" w:rsidR="00C46A86" w:rsidRPr="00C46A86" w:rsidRDefault="00942EA8" w:rsidP="00C46A8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46A86">
        <w:rPr>
          <w:rFonts w:ascii="Montserrat" w:hAnsi="Montserrat" w:cs="Arial"/>
          <w:bCs/>
          <w:sz w:val="22"/>
          <w:szCs w:val="22"/>
          <w:lang w:val="es-ES"/>
        </w:rPr>
        <w:t xml:space="preserve">Por su parte, la gobernadora Lorena Cuéllar Cisneros </w:t>
      </w:r>
      <w:r w:rsidR="00C46A86">
        <w:rPr>
          <w:rFonts w:ascii="Montserrat" w:hAnsi="Montserrat" w:cs="Arial"/>
          <w:bCs/>
          <w:sz w:val="22"/>
          <w:szCs w:val="22"/>
          <w:lang w:val="es-ES"/>
        </w:rPr>
        <w:t>destacó</w:t>
      </w:r>
      <w:r w:rsidRPr="00C46A86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C46A86" w:rsidRPr="00C46A86">
        <w:rPr>
          <w:rFonts w:ascii="Montserrat" w:hAnsi="Montserrat" w:cs="Arial"/>
          <w:bCs/>
          <w:sz w:val="22"/>
          <w:szCs w:val="22"/>
          <w:lang w:val="es-ES"/>
        </w:rPr>
        <w:t>que los residentes que llegan a la entidad van a dar gran fortaleza a todos los centros de salud y hospitales, "ustedes van a ser quienes hoy vengan a fortalecer lo que hemos estado haciendo durante todo un tiempo".</w:t>
      </w:r>
    </w:p>
    <w:p w14:paraId="3EAAD1F5" w14:textId="77777777" w:rsidR="00C46A86" w:rsidRPr="00C46A86" w:rsidRDefault="00C46A86" w:rsidP="00C46A8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A456BDC" w14:textId="77777777" w:rsidR="00C46A86" w:rsidRPr="00C46A86" w:rsidRDefault="00C46A86" w:rsidP="00C46A8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46A86">
        <w:rPr>
          <w:rFonts w:ascii="Montserrat" w:hAnsi="Montserrat" w:cs="Arial"/>
          <w:bCs/>
          <w:sz w:val="22"/>
          <w:szCs w:val="22"/>
          <w:lang w:val="es-ES"/>
        </w:rPr>
        <w:t>Señaló que hoy se cuenta con centros y hospitales rehabilitados, equipados, y se está por llegar a un abasto del 100 por ciento de medicamentos en Primer y Segundo nivel.</w:t>
      </w:r>
    </w:p>
    <w:p w14:paraId="1447B82F" w14:textId="77777777" w:rsidR="00C46A86" w:rsidRPr="00C46A86" w:rsidRDefault="00C46A86" w:rsidP="00C46A8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D607D24" w14:textId="68F47A57" w:rsidR="00942EA8" w:rsidRPr="00C46A86" w:rsidRDefault="00C46A86" w:rsidP="00C46A8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46A86">
        <w:rPr>
          <w:rFonts w:ascii="Montserrat" w:hAnsi="Montserrat" w:cs="Arial"/>
          <w:bCs/>
          <w:sz w:val="22"/>
          <w:szCs w:val="22"/>
          <w:lang w:val="es-ES"/>
        </w:rPr>
        <w:t>"Si yo pensara y decía hace un momento, en regresar el tiempo, sé que la mejor decisión que pude haber tomado es que hoy tengamos el IMSS</w:t>
      </w:r>
      <w:r w:rsidR="00F04B75">
        <w:rPr>
          <w:rFonts w:ascii="Montserrat" w:hAnsi="Montserrat" w:cs="Arial"/>
          <w:bCs/>
          <w:sz w:val="22"/>
          <w:szCs w:val="22"/>
          <w:lang w:val="es-ES"/>
        </w:rPr>
        <w:t>-</w:t>
      </w:r>
      <w:r w:rsidRPr="00C46A86">
        <w:rPr>
          <w:rFonts w:ascii="Montserrat" w:hAnsi="Montserrat" w:cs="Arial"/>
          <w:bCs/>
          <w:sz w:val="22"/>
          <w:szCs w:val="22"/>
          <w:lang w:val="es-ES"/>
        </w:rPr>
        <w:t xml:space="preserve">Bienestar en Tlaxcala, soy muy afortunada por ello y pues hoy estamos a punto de lograr que Tlaxcala tenga ya todo lo que realmente hacía falta", </w:t>
      </w:r>
      <w:r>
        <w:rPr>
          <w:rFonts w:ascii="Montserrat" w:hAnsi="Montserrat" w:cs="Arial"/>
          <w:bCs/>
          <w:sz w:val="22"/>
          <w:szCs w:val="22"/>
          <w:lang w:val="es-ES"/>
        </w:rPr>
        <w:t>dijo.</w:t>
      </w:r>
    </w:p>
    <w:p w14:paraId="56DAB810" w14:textId="77777777" w:rsidR="005B0A0F" w:rsidRPr="00B87353" w:rsidRDefault="005B0A0F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32AA46" w14:textId="3BC24718" w:rsidR="00765F16" w:rsidRPr="00B87353" w:rsidRDefault="00765F16" w:rsidP="00765F1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En su mensaje, la directora general de los Servicios de Salud IMSS-Bienestar, doctora Gisela Lara Saldaña, </w:t>
      </w:r>
      <w:r w:rsidR="00F9614C" w:rsidRPr="00B87353">
        <w:rPr>
          <w:rFonts w:ascii="Montserrat" w:hAnsi="Montserrat" w:cs="Arial"/>
          <w:bCs/>
          <w:sz w:val="22"/>
          <w:szCs w:val="22"/>
          <w:lang w:val="es-ES"/>
        </w:rPr>
        <w:t>señaló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que la rotación de campo de los residentes 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 xml:space="preserve">es 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una de las etapas más trascendentes en la formación de 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 xml:space="preserve">los 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especialistas, porque es en los hospitales y con pacientes complejos donde pondrán en práctica lo aprendido y consolidarán el temple que como médicos deben tener. </w:t>
      </w:r>
    </w:p>
    <w:p w14:paraId="5DBB00D7" w14:textId="77777777" w:rsidR="00765F16" w:rsidRPr="00B87353" w:rsidRDefault="00765F16" w:rsidP="00765F1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3437FD9" w14:textId="58DECA6C" w:rsidR="00765F16" w:rsidRPr="00B87353" w:rsidRDefault="00765F16" w:rsidP="00765F1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>Agregó que su llegada a Tlaxcala contribuirá en la mejora de la salud y la calidad de vida de sus habitantes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>y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en ellos se forjará el aprendizaje y la capacitación continua hacia sus demás compañeros. “Los conocimientos frescos que tienen son un medio de capacitación permanente para los médicos que llevan tiempo laborando en los hospitales de la entidad”</w:t>
      </w:r>
      <w:r w:rsidR="00F9614C" w:rsidRPr="00B8735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3F8C70BD" w14:textId="77777777" w:rsidR="00765F16" w:rsidRPr="00B87353" w:rsidRDefault="00765F16" w:rsidP="00765F1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AA304B" w14:textId="73C01371" w:rsidR="000C572C" w:rsidRPr="00B87353" w:rsidRDefault="00765F16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>Previamente, en reunión con la gobernadora</w:t>
      </w:r>
      <w:r w:rsidR="00F9614C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de Tlaxcala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="00F32AC6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Zoé Robledo </w:t>
      </w:r>
      <w:r w:rsidR="000C572C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aseguró que el IMSS forma a la mitad de médicos especialistas que </w:t>
      </w:r>
      <w:r w:rsidR="00942EA8">
        <w:rPr>
          <w:rFonts w:ascii="Montserrat" w:hAnsi="Montserrat" w:cs="Arial"/>
          <w:bCs/>
          <w:sz w:val="22"/>
          <w:szCs w:val="22"/>
          <w:lang w:val="es-ES"/>
        </w:rPr>
        <w:t xml:space="preserve">hacen </w:t>
      </w:r>
      <w:r w:rsidR="000C572C" w:rsidRPr="00B87353">
        <w:rPr>
          <w:rFonts w:ascii="Montserrat" w:hAnsi="Montserrat" w:cs="Arial"/>
          <w:bCs/>
          <w:sz w:val="22"/>
          <w:szCs w:val="22"/>
          <w:lang w:val="es-ES"/>
        </w:rPr>
        <w:t>alguna residencia</w:t>
      </w:r>
      <w:r w:rsidR="008D6847" w:rsidRPr="00B87353">
        <w:rPr>
          <w:rFonts w:ascii="Montserrat" w:hAnsi="Montserrat" w:cs="Arial"/>
          <w:bCs/>
          <w:sz w:val="22"/>
          <w:szCs w:val="22"/>
          <w:lang w:val="es-ES"/>
        </w:rPr>
        <w:t>, y e</w:t>
      </w:r>
      <w:r w:rsidR="000C572C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n el caso de </w:t>
      </w:r>
      <w:r w:rsidR="00F9614C" w:rsidRPr="00B87353">
        <w:rPr>
          <w:rFonts w:ascii="Montserrat" w:hAnsi="Montserrat" w:cs="Arial"/>
          <w:bCs/>
          <w:sz w:val="22"/>
          <w:szCs w:val="22"/>
          <w:lang w:val="es-ES"/>
        </w:rPr>
        <w:t>esta entidad</w:t>
      </w:r>
      <w:r w:rsidR="000C572C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="008D6847" w:rsidRPr="00B87353">
        <w:rPr>
          <w:rFonts w:ascii="Montserrat" w:hAnsi="Montserrat" w:cs="Arial"/>
          <w:bCs/>
          <w:sz w:val="22"/>
          <w:szCs w:val="22"/>
          <w:lang w:val="es-ES"/>
        </w:rPr>
        <w:t>los 1</w:t>
      </w:r>
      <w:r w:rsidR="001C7BE8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63 médicos residentes </w:t>
      </w:r>
      <w:r w:rsidR="008D6847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que llegan </w:t>
      </w:r>
      <w:r w:rsidR="001C7BE8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constituirán una fuerza de trabajo complementaria a lo que hacen los médicos ya graduados. </w:t>
      </w:r>
    </w:p>
    <w:p w14:paraId="2F9A005B" w14:textId="420C7C39" w:rsidR="001C7BE8" w:rsidRPr="00B87353" w:rsidRDefault="001C7BE8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4067663" w14:textId="54F6D358" w:rsidR="001C7BE8" w:rsidRPr="00B87353" w:rsidRDefault="001C7BE8" w:rsidP="006C00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El titular del Seguro Social recordó que durante el </w:t>
      </w:r>
      <w:r w:rsidRPr="00942EA8">
        <w:rPr>
          <w:rFonts w:ascii="Montserrat" w:hAnsi="Montserrat" w:cs="Arial"/>
          <w:bCs/>
          <w:i/>
          <w:iCs/>
          <w:sz w:val="22"/>
          <w:szCs w:val="22"/>
          <w:lang w:val="es-ES"/>
        </w:rPr>
        <w:t>draft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 de médicas y médicos residentes se logró contratar para Tlaxcala a 31 especialistas para el Régimen Ordinario y 49 para el IMSS-Bienestar en especialidades de Anatomía Patológica, Anestesia, Cirugía, Medicina Familiar, Geriatría, Ginecología</w:t>
      </w:r>
      <w:r w:rsidR="005F4E1D"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>Endoscopía</w:t>
      </w:r>
      <w:r w:rsidR="005F4E1D" w:rsidRPr="00B87353">
        <w:rPr>
          <w:rFonts w:ascii="Montserrat" w:hAnsi="Montserrat" w:cs="Arial"/>
          <w:bCs/>
          <w:sz w:val="22"/>
          <w:szCs w:val="22"/>
          <w:lang w:val="es-ES"/>
        </w:rPr>
        <w:t>, Terapia Intensiva, Urgencias, entre otras</w:t>
      </w:r>
      <w:r w:rsidRPr="00B87353">
        <w:rPr>
          <w:rFonts w:ascii="Montserrat" w:hAnsi="Montserrat" w:cs="Arial"/>
          <w:bCs/>
          <w:sz w:val="22"/>
          <w:szCs w:val="22"/>
          <w:lang w:val="es-ES"/>
        </w:rPr>
        <w:t xml:space="preserve">. </w:t>
      </w:r>
    </w:p>
    <w:p w14:paraId="528594BF" w14:textId="3C93C9EA" w:rsidR="00413094" w:rsidRDefault="00942EA8" w:rsidP="005F4E1D">
      <w:pPr>
        <w:jc w:val="center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  <w:t>--</w:t>
      </w:r>
      <w:r w:rsidR="005F4E1D" w:rsidRPr="005F4E1D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  <w:t>-o0o--</w:t>
      </w:r>
      <w:r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  <w:t>-</w:t>
      </w:r>
    </w:p>
    <w:p w14:paraId="50ED5B7F" w14:textId="77777777" w:rsidR="00D606AD" w:rsidRDefault="00D606AD" w:rsidP="00D606AD"/>
    <w:p w14:paraId="793D9601" w14:textId="77777777" w:rsidR="00D606AD" w:rsidRDefault="00D606AD" w:rsidP="00D606AD">
      <w:r>
        <w:t>LINK DE FOTOS</w:t>
      </w:r>
    </w:p>
    <w:p w14:paraId="4AB09821" w14:textId="77777777" w:rsidR="00D606AD" w:rsidRDefault="00D606AD" w:rsidP="00D606AD">
      <w:hyperlink r:id="rId12" w:history="1">
        <w:r w:rsidRPr="00335F24">
          <w:rPr>
            <w:rStyle w:val="Hipervnculo"/>
          </w:rPr>
          <w:t>https://bit.ly/3GdGlHO</w:t>
        </w:r>
      </w:hyperlink>
      <w:r>
        <w:t xml:space="preserve"> </w:t>
      </w:r>
    </w:p>
    <w:p w14:paraId="7BA12003" w14:textId="77777777" w:rsidR="00D606AD" w:rsidRDefault="00D606AD" w:rsidP="00D606AD">
      <w:r>
        <w:lastRenderedPageBreak/>
        <w:t>LINK DE VIDEO</w:t>
      </w:r>
    </w:p>
    <w:p w14:paraId="067F22AB" w14:textId="6F55FD8F" w:rsidR="00D606AD" w:rsidRDefault="00D606AD" w:rsidP="00D606AD">
      <w:hyperlink r:id="rId13" w:history="1">
        <w:r w:rsidRPr="00335F24">
          <w:rPr>
            <w:rStyle w:val="Hipervnculo"/>
          </w:rPr>
          <w:t>https://bit.ly/3U9nN14</w:t>
        </w:r>
      </w:hyperlink>
      <w:r>
        <w:t xml:space="preserve"> </w:t>
      </w:r>
    </w:p>
    <w:p w14:paraId="35898EF1" w14:textId="77777777" w:rsidR="00D606AD" w:rsidRPr="005F4E1D" w:rsidRDefault="00D606AD" w:rsidP="005F4E1D">
      <w:pPr>
        <w:jc w:val="center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</w:pPr>
    </w:p>
    <w:sectPr w:rsidR="00D606AD" w:rsidRPr="005F4E1D" w:rsidSect="00CC7926">
      <w:headerReference w:type="default" r:id="rId14"/>
      <w:footerReference w:type="default" r:id="rId15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6840" w14:textId="77777777" w:rsidR="00CD1775" w:rsidRDefault="00CD1775" w:rsidP="00984A99">
      <w:r>
        <w:separator/>
      </w:r>
    </w:p>
  </w:endnote>
  <w:endnote w:type="continuationSeparator" w:id="0">
    <w:p w14:paraId="25C77ED5" w14:textId="77777777" w:rsidR="00CD1775" w:rsidRDefault="00CD177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99C87" w14:textId="77777777" w:rsidR="00CD1775" w:rsidRDefault="00CD1775" w:rsidP="00984A99">
      <w:r>
        <w:separator/>
      </w:r>
    </w:p>
  </w:footnote>
  <w:footnote w:type="continuationSeparator" w:id="0">
    <w:p w14:paraId="35CBF357" w14:textId="77777777" w:rsidR="00CD1775" w:rsidRDefault="00CD177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7DCC4D1B" w:rsidR="004D4FC4" w:rsidRDefault="00DE19EC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EBE2725" wp14:editId="51EB7C8F">
          <wp:simplePos x="0" y="0"/>
          <wp:positionH relativeFrom="column">
            <wp:posOffset>-810260</wp:posOffset>
          </wp:positionH>
          <wp:positionV relativeFrom="paragraph">
            <wp:posOffset>1538</wp:posOffset>
          </wp:positionV>
          <wp:extent cx="7784259" cy="1352282"/>
          <wp:effectExtent l="0" t="0" r="762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MX_Salud_Insabi_IMSS_ Tlaxcala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497" cy="135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4CC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6702"/>
    <w:rsid w:val="00034DBA"/>
    <w:rsid w:val="00092D3E"/>
    <w:rsid w:val="000C572C"/>
    <w:rsid w:val="000D31E3"/>
    <w:rsid w:val="000E51BE"/>
    <w:rsid w:val="000E7E4E"/>
    <w:rsid w:val="00101B9E"/>
    <w:rsid w:val="00117072"/>
    <w:rsid w:val="00134167"/>
    <w:rsid w:val="00161B35"/>
    <w:rsid w:val="00170F07"/>
    <w:rsid w:val="00173F73"/>
    <w:rsid w:val="0017773D"/>
    <w:rsid w:val="001C7BE8"/>
    <w:rsid w:val="001D45E6"/>
    <w:rsid w:val="001F6071"/>
    <w:rsid w:val="00201CC3"/>
    <w:rsid w:val="00212B06"/>
    <w:rsid w:val="00213C3B"/>
    <w:rsid w:val="00253115"/>
    <w:rsid w:val="002B5F43"/>
    <w:rsid w:val="002C03E3"/>
    <w:rsid w:val="00313CCC"/>
    <w:rsid w:val="00315AAC"/>
    <w:rsid w:val="00351DB6"/>
    <w:rsid w:val="00353D90"/>
    <w:rsid w:val="00365F3B"/>
    <w:rsid w:val="00376113"/>
    <w:rsid w:val="00382CDF"/>
    <w:rsid w:val="003935D7"/>
    <w:rsid w:val="00395947"/>
    <w:rsid w:val="003C78B5"/>
    <w:rsid w:val="003F50AB"/>
    <w:rsid w:val="00413094"/>
    <w:rsid w:val="00420FF2"/>
    <w:rsid w:val="00421AC3"/>
    <w:rsid w:val="00430DE8"/>
    <w:rsid w:val="00447ADC"/>
    <w:rsid w:val="0046114B"/>
    <w:rsid w:val="00467062"/>
    <w:rsid w:val="00492F1E"/>
    <w:rsid w:val="004D1223"/>
    <w:rsid w:val="004D4FC4"/>
    <w:rsid w:val="004F6150"/>
    <w:rsid w:val="004F7D23"/>
    <w:rsid w:val="00552D7F"/>
    <w:rsid w:val="00570363"/>
    <w:rsid w:val="005950B0"/>
    <w:rsid w:val="005B0A0F"/>
    <w:rsid w:val="005B6CE1"/>
    <w:rsid w:val="005F4E1D"/>
    <w:rsid w:val="005F7946"/>
    <w:rsid w:val="00604FC0"/>
    <w:rsid w:val="00606BA6"/>
    <w:rsid w:val="00653AB0"/>
    <w:rsid w:val="00661160"/>
    <w:rsid w:val="00684B16"/>
    <w:rsid w:val="006922A2"/>
    <w:rsid w:val="006B56E9"/>
    <w:rsid w:val="006C00E5"/>
    <w:rsid w:val="006C2855"/>
    <w:rsid w:val="006C5551"/>
    <w:rsid w:val="006D6F43"/>
    <w:rsid w:val="006E3867"/>
    <w:rsid w:val="00700D78"/>
    <w:rsid w:val="00706951"/>
    <w:rsid w:val="00740508"/>
    <w:rsid w:val="00740C39"/>
    <w:rsid w:val="00765F16"/>
    <w:rsid w:val="0076798C"/>
    <w:rsid w:val="007724DD"/>
    <w:rsid w:val="007734B4"/>
    <w:rsid w:val="007A5C1B"/>
    <w:rsid w:val="007B3E21"/>
    <w:rsid w:val="007C0A97"/>
    <w:rsid w:val="007E090C"/>
    <w:rsid w:val="007F3BC9"/>
    <w:rsid w:val="00830000"/>
    <w:rsid w:val="00870F70"/>
    <w:rsid w:val="008A5F8D"/>
    <w:rsid w:val="008D1BBB"/>
    <w:rsid w:val="008D6847"/>
    <w:rsid w:val="009075A9"/>
    <w:rsid w:val="00911725"/>
    <w:rsid w:val="009134E7"/>
    <w:rsid w:val="00921F8B"/>
    <w:rsid w:val="00932D6D"/>
    <w:rsid w:val="00934404"/>
    <w:rsid w:val="00942EA8"/>
    <w:rsid w:val="00953D50"/>
    <w:rsid w:val="009625DE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04A51"/>
    <w:rsid w:val="00A07E59"/>
    <w:rsid w:val="00A24B0C"/>
    <w:rsid w:val="00A3322D"/>
    <w:rsid w:val="00A36835"/>
    <w:rsid w:val="00A42DA2"/>
    <w:rsid w:val="00A44B54"/>
    <w:rsid w:val="00A54B6F"/>
    <w:rsid w:val="00A54ED3"/>
    <w:rsid w:val="00A62F5D"/>
    <w:rsid w:val="00AB43BB"/>
    <w:rsid w:val="00AF3D90"/>
    <w:rsid w:val="00AF5286"/>
    <w:rsid w:val="00B02A37"/>
    <w:rsid w:val="00B26078"/>
    <w:rsid w:val="00B433C6"/>
    <w:rsid w:val="00B629EA"/>
    <w:rsid w:val="00B846C5"/>
    <w:rsid w:val="00B87353"/>
    <w:rsid w:val="00B96FEA"/>
    <w:rsid w:val="00BA322B"/>
    <w:rsid w:val="00BA3537"/>
    <w:rsid w:val="00BA55F9"/>
    <w:rsid w:val="00BA6CB5"/>
    <w:rsid w:val="00BE7230"/>
    <w:rsid w:val="00BF0F95"/>
    <w:rsid w:val="00BF1BF1"/>
    <w:rsid w:val="00C33FD0"/>
    <w:rsid w:val="00C350F0"/>
    <w:rsid w:val="00C46A86"/>
    <w:rsid w:val="00C51E35"/>
    <w:rsid w:val="00C838AD"/>
    <w:rsid w:val="00C9406A"/>
    <w:rsid w:val="00C96A31"/>
    <w:rsid w:val="00CA14A6"/>
    <w:rsid w:val="00CC7926"/>
    <w:rsid w:val="00CD1775"/>
    <w:rsid w:val="00CE295D"/>
    <w:rsid w:val="00D0381E"/>
    <w:rsid w:val="00D44587"/>
    <w:rsid w:val="00D606AD"/>
    <w:rsid w:val="00DB75A7"/>
    <w:rsid w:val="00DC24D3"/>
    <w:rsid w:val="00DC5D5A"/>
    <w:rsid w:val="00DD161D"/>
    <w:rsid w:val="00DD397C"/>
    <w:rsid w:val="00DE0BD1"/>
    <w:rsid w:val="00DE19EC"/>
    <w:rsid w:val="00DE4657"/>
    <w:rsid w:val="00DE571C"/>
    <w:rsid w:val="00DF7664"/>
    <w:rsid w:val="00E13D02"/>
    <w:rsid w:val="00E1699C"/>
    <w:rsid w:val="00E16AFE"/>
    <w:rsid w:val="00E2336A"/>
    <w:rsid w:val="00E2378B"/>
    <w:rsid w:val="00E52663"/>
    <w:rsid w:val="00E53148"/>
    <w:rsid w:val="00E5340A"/>
    <w:rsid w:val="00E669D0"/>
    <w:rsid w:val="00E93A57"/>
    <w:rsid w:val="00EC4EF1"/>
    <w:rsid w:val="00EE2F94"/>
    <w:rsid w:val="00F02900"/>
    <w:rsid w:val="00F04B75"/>
    <w:rsid w:val="00F1403B"/>
    <w:rsid w:val="00F2342F"/>
    <w:rsid w:val="00F32AC6"/>
    <w:rsid w:val="00F611EA"/>
    <w:rsid w:val="00F6777B"/>
    <w:rsid w:val="00F85FC3"/>
    <w:rsid w:val="00F9614C"/>
    <w:rsid w:val="00F962FC"/>
    <w:rsid w:val="00F96CF2"/>
    <w:rsid w:val="00FA6716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C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9625D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D6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C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9625D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D6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U9nN14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GdGlH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AA410-420B-459B-AAC8-6EF3F657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Sarai Barrientos Esquivel</cp:lastModifiedBy>
  <cp:revision>7</cp:revision>
  <cp:lastPrinted>2023-01-03T18:12:00Z</cp:lastPrinted>
  <dcterms:created xsi:type="dcterms:W3CDTF">2023-04-04T19:32:00Z</dcterms:created>
  <dcterms:modified xsi:type="dcterms:W3CDTF">2023-04-04T20:13:00Z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