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A753" w14:textId="77777777" w:rsidR="00F23A2A" w:rsidRPr="00187802" w:rsidRDefault="00F23A2A" w:rsidP="006D00F1">
      <w:pPr>
        <w:spacing w:after="0" w:line="240" w:lineRule="atLeast"/>
        <w:jc w:val="right"/>
        <w:rPr>
          <w:rFonts w:ascii="Geomanist" w:hAnsi="Geomanist"/>
          <w:b/>
          <w:color w:val="134E39"/>
          <w:sz w:val="24"/>
          <w:szCs w:val="24"/>
        </w:rPr>
      </w:pPr>
      <w:r w:rsidRPr="00187802">
        <w:rPr>
          <w:rFonts w:ascii="Geomanist" w:hAnsi="Geomanist"/>
          <w:b/>
          <w:color w:val="134E39"/>
          <w:sz w:val="24"/>
          <w:szCs w:val="24"/>
        </w:rPr>
        <w:t>BOLETÍN DE PRENSA</w:t>
      </w:r>
    </w:p>
    <w:p w14:paraId="33BE24E5" w14:textId="0AEE17CD" w:rsidR="00187802" w:rsidRPr="00187802" w:rsidRDefault="00187802" w:rsidP="00187802">
      <w:pPr>
        <w:spacing w:after="0" w:line="240" w:lineRule="atLeast"/>
        <w:jc w:val="right"/>
        <w:rPr>
          <w:rFonts w:ascii="Geomanist" w:hAnsi="Geomanist"/>
          <w:sz w:val="24"/>
          <w:szCs w:val="24"/>
        </w:rPr>
      </w:pPr>
      <w:r w:rsidRPr="00187802">
        <w:rPr>
          <w:rFonts w:ascii="Geomanist" w:hAnsi="Geomanist"/>
          <w:sz w:val="24"/>
          <w:szCs w:val="24"/>
        </w:rPr>
        <w:t xml:space="preserve">Ciudad de México, </w:t>
      </w:r>
      <w:r>
        <w:rPr>
          <w:rFonts w:ascii="Geomanist" w:hAnsi="Geomanist"/>
          <w:sz w:val="24"/>
          <w:szCs w:val="24"/>
        </w:rPr>
        <w:t>lunes 9 de diciembre</w:t>
      </w:r>
      <w:r w:rsidRPr="00187802">
        <w:rPr>
          <w:rFonts w:ascii="Geomanist" w:hAnsi="Geomanist"/>
          <w:sz w:val="24"/>
          <w:szCs w:val="24"/>
        </w:rPr>
        <w:t xml:space="preserve"> de 2024</w:t>
      </w:r>
    </w:p>
    <w:p w14:paraId="209A312C" w14:textId="40C515C9" w:rsidR="00187802" w:rsidRPr="00187802" w:rsidRDefault="00187802" w:rsidP="00187802">
      <w:pPr>
        <w:spacing w:after="0" w:line="240" w:lineRule="atLeast"/>
        <w:jc w:val="right"/>
        <w:rPr>
          <w:rFonts w:ascii="Geomanist" w:hAnsi="Geomanist"/>
          <w:sz w:val="24"/>
          <w:szCs w:val="24"/>
        </w:rPr>
      </w:pPr>
      <w:r w:rsidRPr="00187802">
        <w:rPr>
          <w:rFonts w:ascii="Geomanist" w:hAnsi="Geomanist"/>
          <w:sz w:val="24"/>
          <w:szCs w:val="24"/>
        </w:rPr>
        <w:t xml:space="preserve">No. </w:t>
      </w:r>
      <w:r w:rsidR="005F06E7">
        <w:rPr>
          <w:rFonts w:ascii="Geomanist" w:hAnsi="Geomanist"/>
          <w:sz w:val="24"/>
          <w:szCs w:val="24"/>
        </w:rPr>
        <w:t>140</w:t>
      </w:r>
      <w:r w:rsidRPr="00187802">
        <w:rPr>
          <w:rFonts w:ascii="Geomanist" w:hAnsi="Geomanist"/>
          <w:sz w:val="24"/>
          <w:szCs w:val="24"/>
        </w:rPr>
        <w:t>/2024</w:t>
      </w:r>
    </w:p>
    <w:p w14:paraId="565D1F81" w14:textId="77777777" w:rsidR="00187802" w:rsidRPr="00B21132" w:rsidRDefault="00187802" w:rsidP="00187802">
      <w:pPr>
        <w:spacing w:after="0" w:line="240" w:lineRule="atLeast"/>
        <w:rPr>
          <w:rFonts w:ascii="Geomanist" w:hAnsi="Geomanist"/>
          <w:sz w:val="24"/>
          <w:szCs w:val="24"/>
        </w:rPr>
      </w:pPr>
    </w:p>
    <w:p w14:paraId="4D8E6C62" w14:textId="77777777" w:rsidR="00187802" w:rsidRPr="00244A94" w:rsidRDefault="00187802" w:rsidP="00187802">
      <w:pPr>
        <w:spacing w:after="0" w:line="240" w:lineRule="atLeast"/>
        <w:jc w:val="center"/>
        <w:rPr>
          <w:rFonts w:ascii="Geomanist" w:hAnsi="Geomanist"/>
          <w:b/>
          <w:bCs/>
          <w:sz w:val="28"/>
          <w:szCs w:val="24"/>
        </w:rPr>
      </w:pPr>
      <w:r w:rsidRPr="00893E21">
        <w:rPr>
          <w:rFonts w:ascii="Geomanist" w:hAnsi="Geomanist"/>
          <w:b/>
          <w:bCs/>
          <w:iCs/>
          <w:sz w:val="28"/>
          <w:szCs w:val="24"/>
        </w:rPr>
        <w:t>El</w:t>
      </w:r>
      <w:r>
        <w:rPr>
          <w:rFonts w:ascii="Geomanist" w:hAnsi="Geomanist"/>
          <w:b/>
          <w:bCs/>
          <w:i/>
          <w:sz w:val="28"/>
          <w:szCs w:val="24"/>
        </w:rPr>
        <w:t xml:space="preserve"> </w:t>
      </w:r>
      <w:r w:rsidRPr="00244A94">
        <w:rPr>
          <w:rFonts w:ascii="Geomanist" w:hAnsi="Geomanist"/>
          <w:b/>
          <w:bCs/>
          <w:i/>
          <w:sz w:val="28"/>
          <w:szCs w:val="24"/>
        </w:rPr>
        <w:t>#IMSSesmás</w:t>
      </w:r>
      <w:r w:rsidRPr="00244A94">
        <w:rPr>
          <w:rFonts w:ascii="Geomanist" w:hAnsi="Geomanist"/>
          <w:b/>
          <w:bCs/>
          <w:sz w:val="28"/>
          <w:szCs w:val="24"/>
        </w:rPr>
        <w:t xml:space="preserve">, campaña del IMSS para sensibilizar a personas trabajadoras del hogar, </w:t>
      </w:r>
      <w:r>
        <w:rPr>
          <w:rFonts w:ascii="Geomanist" w:hAnsi="Geomanist"/>
          <w:b/>
          <w:bCs/>
          <w:sz w:val="28"/>
          <w:szCs w:val="24"/>
        </w:rPr>
        <w:t xml:space="preserve">personas </w:t>
      </w:r>
      <w:r w:rsidRPr="00244A94">
        <w:rPr>
          <w:rFonts w:ascii="Geomanist" w:hAnsi="Geomanist"/>
          <w:b/>
          <w:bCs/>
          <w:sz w:val="28"/>
          <w:szCs w:val="24"/>
        </w:rPr>
        <w:t>empleadores y población sobre derechos en materia de seguridad social</w:t>
      </w:r>
    </w:p>
    <w:p w14:paraId="6BE0C13E" w14:textId="77777777" w:rsidR="00187802" w:rsidRPr="00B21132" w:rsidRDefault="00187802" w:rsidP="00187802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286258F7" w14:textId="77777777" w:rsidR="00187802" w:rsidRPr="00B21132" w:rsidRDefault="00187802" w:rsidP="00187802">
      <w:pPr>
        <w:pStyle w:val="Prrafodelista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Geomanist" w:hAnsi="Geomanist"/>
          <w:b/>
          <w:bCs/>
        </w:rPr>
      </w:pPr>
      <w:r>
        <w:rPr>
          <w:rFonts w:ascii="Geomanist" w:hAnsi="Geomanist"/>
          <w:b/>
          <w:bCs/>
        </w:rPr>
        <w:t xml:space="preserve">Es una </w:t>
      </w:r>
      <w:r w:rsidRPr="00504E5C">
        <w:rPr>
          <w:rFonts w:ascii="Geomanist" w:hAnsi="Geomanist"/>
          <w:b/>
          <w:bCs/>
        </w:rPr>
        <w:t xml:space="preserve">invitación para que más personas se afilien en un contexto de derechos, por medio </w:t>
      </w:r>
      <w:r>
        <w:rPr>
          <w:rFonts w:ascii="Geomanist" w:hAnsi="Geomanist"/>
          <w:b/>
          <w:bCs/>
        </w:rPr>
        <w:t>de</w:t>
      </w:r>
      <w:r w:rsidRPr="00504E5C">
        <w:rPr>
          <w:rFonts w:ascii="Geomanist" w:hAnsi="Geomanist"/>
          <w:b/>
          <w:bCs/>
        </w:rPr>
        <w:t xml:space="preserve"> carteles que instituciones y organizaciones po</w:t>
      </w:r>
      <w:r>
        <w:rPr>
          <w:rFonts w:ascii="Geomanist" w:hAnsi="Geomanist"/>
          <w:b/>
          <w:bCs/>
        </w:rPr>
        <w:t>drán utilizar en redes sociales.</w:t>
      </w:r>
    </w:p>
    <w:p w14:paraId="5FFBD5DE" w14:textId="77777777" w:rsidR="00187802" w:rsidRPr="00B21132" w:rsidRDefault="00187802" w:rsidP="00187802">
      <w:pPr>
        <w:pStyle w:val="Prrafodelista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Geomanist" w:hAnsi="Geomanist"/>
          <w:b/>
          <w:bCs/>
        </w:rPr>
      </w:pPr>
      <w:r>
        <w:rPr>
          <w:rFonts w:ascii="Geomanist" w:hAnsi="Geomanist"/>
          <w:b/>
          <w:bCs/>
        </w:rPr>
        <w:t xml:space="preserve">También participan </w:t>
      </w:r>
      <w:r w:rsidRPr="00504E5C">
        <w:rPr>
          <w:rFonts w:ascii="Geomanist" w:hAnsi="Geomanist"/>
          <w:b/>
          <w:bCs/>
        </w:rPr>
        <w:t xml:space="preserve">el Centro de Apoyo y Capacitación para Empleadas del Hogar, la Conferencia Interamericana de la Seguridad Social, CAPACITHADAS y Mamá Godín, </w:t>
      </w:r>
      <w:r>
        <w:rPr>
          <w:rFonts w:ascii="Geomanist" w:hAnsi="Geomanist"/>
          <w:b/>
          <w:bCs/>
        </w:rPr>
        <w:t xml:space="preserve">así como </w:t>
      </w:r>
      <w:r w:rsidRPr="00504E5C">
        <w:rPr>
          <w:rFonts w:ascii="Geomanist" w:hAnsi="Geomanist"/>
          <w:b/>
          <w:bCs/>
        </w:rPr>
        <w:t>la Secretaría del Trabajo e INMUJERES</w:t>
      </w:r>
      <w:r>
        <w:rPr>
          <w:rFonts w:ascii="Geomanist" w:hAnsi="Geomanist"/>
          <w:b/>
          <w:bCs/>
        </w:rPr>
        <w:t>.</w:t>
      </w:r>
    </w:p>
    <w:p w14:paraId="5B489331" w14:textId="77777777" w:rsidR="00187802" w:rsidRDefault="00187802" w:rsidP="00187802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0A43AE13" w14:textId="77777777" w:rsidR="00187802" w:rsidRPr="00504E5C" w:rsidRDefault="00187802" w:rsidP="00187802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  <w:r>
        <w:rPr>
          <w:rFonts w:ascii="Geomanist" w:hAnsi="Geomanist"/>
          <w:bCs/>
          <w:sz w:val="24"/>
          <w:szCs w:val="24"/>
        </w:rPr>
        <w:t>E</w:t>
      </w:r>
      <w:r w:rsidRPr="00504E5C">
        <w:rPr>
          <w:rFonts w:ascii="Geomanist" w:hAnsi="Geomanist"/>
          <w:bCs/>
          <w:sz w:val="24"/>
          <w:szCs w:val="24"/>
        </w:rPr>
        <w:t>l Instituto Mexicano del Seguro Social (IMSS) lanzará este lunes 9 de diciembre la campaña #IMSSesmás</w:t>
      </w:r>
      <w:r>
        <w:rPr>
          <w:rFonts w:ascii="Geomanist" w:hAnsi="Geomanist"/>
          <w:bCs/>
          <w:sz w:val="24"/>
          <w:szCs w:val="24"/>
        </w:rPr>
        <w:t xml:space="preserve"> para </w:t>
      </w:r>
      <w:r w:rsidRPr="00504E5C">
        <w:rPr>
          <w:rFonts w:ascii="Geomanist" w:hAnsi="Geomanist"/>
          <w:bCs/>
          <w:sz w:val="24"/>
          <w:szCs w:val="24"/>
        </w:rPr>
        <w:t xml:space="preserve">sensibilizar a las personas trabajadoras del hogar, a </w:t>
      </w:r>
      <w:r>
        <w:rPr>
          <w:rFonts w:ascii="Geomanist" w:hAnsi="Geomanist"/>
          <w:bCs/>
          <w:sz w:val="24"/>
          <w:szCs w:val="24"/>
        </w:rPr>
        <w:t>las personas empleadoras</w:t>
      </w:r>
      <w:r w:rsidRPr="00504E5C">
        <w:rPr>
          <w:rFonts w:ascii="Geomanist" w:hAnsi="Geomanist"/>
          <w:bCs/>
          <w:sz w:val="24"/>
          <w:szCs w:val="24"/>
        </w:rPr>
        <w:t xml:space="preserve"> </w:t>
      </w:r>
      <w:r>
        <w:rPr>
          <w:rFonts w:ascii="Geomanist" w:hAnsi="Geomanist"/>
          <w:bCs/>
          <w:sz w:val="24"/>
          <w:szCs w:val="24"/>
        </w:rPr>
        <w:t xml:space="preserve">y la población en general </w:t>
      </w:r>
      <w:r w:rsidRPr="00504E5C">
        <w:rPr>
          <w:rFonts w:ascii="Geomanist" w:hAnsi="Geomanist"/>
          <w:bCs/>
          <w:sz w:val="24"/>
          <w:szCs w:val="24"/>
        </w:rPr>
        <w:t xml:space="preserve">sobre los derechos </w:t>
      </w:r>
      <w:r>
        <w:rPr>
          <w:rFonts w:ascii="Geomanist" w:hAnsi="Geomanist"/>
          <w:bCs/>
          <w:sz w:val="24"/>
          <w:szCs w:val="24"/>
        </w:rPr>
        <w:t xml:space="preserve">en materia de seguridad social para este </w:t>
      </w:r>
      <w:r w:rsidRPr="00504E5C">
        <w:rPr>
          <w:rFonts w:ascii="Geomanist" w:hAnsi="Geomanist"/>
          <w:bCs/>
          <w:sz w:val="24"/>
          <w:szCs w:val="24"/>
        </w:rPr>
        <w:t>sector al incorporarse a</w:t>
      </w:r>
      <w:r>
        <w:rPr>
          <w:rFonts w:ascii="Geomanist" w:hAnsi="Geomanist"/>
          <w:bCs/>
          <w:sz w:val="24"/>
          <w:szCs w:val="24"/>
        </w:rPr>
        <w:t xml:space="preserve"> dicho </w:t>
      </w:r>
      <w:r w:rsidRPr="00504E5C">
        <w:rPr>
          <w:rFonts w:ascii="Geomanist" w:hAnsi="Geomanist"/>
          <w:bCs/>
          <w:sz w:val="24"/>
          <w:szCs w:val="24"/>
        </w:rPr>
        <w:t>esquema de aseguramiento</w:t>
      </w:r>
      <w:r>
        <w:rPr>
          <w:rFonts w:ascii="Geomanist" w:hAnsi="Geomanist"/>
          <w:bCs/>
          <w:sz w:val="24"/>
          <w:szCs w:val="24"/>
        </w:rPr>
        <w:t>.</w:t>
      </w:r>
      <w:r w:rsidRPr="00504E5C">
        <w:rPr>
          <w:rFonts w:ascii="Geomanist" w:hAnsi="Geomanist"/>
          <w:bCs/>
          <w:sz w:val="24"/>
          <w:szCs w:val="24"/>
        </w:rPr>
        <w:t xml:space="preserve"> </w:t>
      </w:r>
    </w:p>
    <w:p w14:paraId="6179B843" w14:textId="77777777" w:rsidR="00187802" w:rsidRPr="00504E5C" w:rsidRDefault="00187802" w:rsidP="00187802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159EC65F" w14:textId="77777777" w:rsidR="00187802" w:rsidRPr="00504E5C" w:rsidRDefault="00187802" w:rsidP="00187802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  <w:r w:rsidRPr="00504E5C">
        <w:rPr>
          <w:rFonts w:ascii="Geomanist" w:hAnsi="Geomanist"/>
          <w:bCs/>
          <w:sz w:val="24"/>
          <w:szCs w:val="24"/>
        </w:rPr>
        <w:t>Durante la Mesa de Trabajo del Grupo Intersecretarial y de la Sociedad Civil sobre Trabajo del Hogar</w:t>
      </w:r>
      <w:r>
        <w:rPr>
          <w:rFonts w:ascii="Geomanist" w:hAnsi="Geomanist"/>
          <w:bCs/>
          <w:sz w:val="24"/>
          <w:szCs w:val="24"/>
        </w:rPr>
        <w:t>, como parte del ciclo a favor de los derechos humanos 2024: Hablar de derechos humanos engrandece al IMSS, l</w:t>
      </w:r>
      <w:r w:rsidRPr="00504E5C">
        <w:rPr>
          <w:rFonts w:ascii="Geomanist" w:hAnsi="Geomanist"/>
          <w:bCs/>
          <w:sz w:val="24"/>
          <w:szCs w:val="24"/>
        </w:rPr>
        <w:t>a titular de la División de Atención y Seguimiento a Grupos en Situación Vulnerable del IMSS, Nayelli Orihuela Alarcón, apuntó que se trata de una invitación para que más personas se afilien en un contexto de derechos, por medio</w:t>
      </w:r>
      <w:r>
        <w:rPr>
          <w:rFonts w:ascii="Geomanist" w:hAnsi="Geomanist"/>
          <w:bCs/>
          <w:sz w:val="24"/>
          <w:szCs w:val="24"/>
        </w:rPr>
        <w:t xml:space="preserve"> de</w:t>
      </w:r>
      <w:r w:rsidRPr="00504E5C">
        <w:rPr>
          <w:rFonts w:ascii="Geomanist" w:hAnsi="Geomanist"/>
          <w:bCs/>
          <w:sz w:val="24"/>
          <w:szCs w:val="24"/>
        </w:rPr>
        <w:t xml:space="preserve"> carteles que instituciones y organizaciones podrán utilizar en redes sociales: Tiktok, Facebook y X del Seguro Social.</w:t>
      </w:r>
    </w:p>
    <w:p w14:paraId="072CF0CC" w14:textId="77777777" w:rsidR="00187802" w:rsidRPr="00504E5C" w:rsidRDefault="00187802" w:rsidP="00187802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621E841F" w14:textId="77777777" w:rsidR="00187802" w:rsidRPr="00504E5C" w:rsidRDefault="00187802" w:rsidP="00187802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  <w:r w:rsidRPr="00504E5C">
        <w:rPr>
          <w:rFonts w:ascii="Geomanist" w:hAnsi="Geomanist"/>
          <w:bCs/>
          <w:sz w:val="24"/>
          <w:szCs w:val="24"/>
        </w:rPr>
        <w:t>Destacó que en este proyecto también participan el Centro de Apoyo y Capacitación para Empleadas del Hogar, A.C</w:t>
      </w:r>
      <w:r>
        <w:rPr>
          <w:rFonts w:ascii="Geomanist" w:hAnsi="Geomanist"/>
          <w:bCs/>
          <w:sz w:val="24"/>
          <w:szCs w:val="24"/>
        </w:rPr>
        <w:t>.</w:t>
      </w:r>
      <w:r w:rsidRPr="00504E5C">
        <w:rPr>
          <w:rFonts w:ascii="Geomanist" w:hAnsi="Geomanist"/>
          <w:bCs/>
          <w:sz w:val="24"/>
          <w:szCs w:val="24"/>
        </w:rPr>
        <w:t xml:space="preserve"> (CACEH), la Conferencia Interamericana de la Seguridad Social (CISS), A.C., CAPACITHADAS y Mamá Godín, además de la Secretaría del Trabajo e Instituto Nacional de las Mujeres.</w:t>
      </w:r>
    </w:p>
    <w:p w14:paraId="47BF7413" w14:textId="77777777" w:rsidR="00187802" w:rsidRPr="00504E5C" w:rsidRDefault="00187802" w:rsidP="00187802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16D4DC70" w14:textId="77777777" w:rsidR="00187802" w:rsidRPr="00504E5C" w:rsidRDefault="00187802" w:rsidP="00187802">
      <w:pPr>
        <w:spacing w:after="0" w:line="240" w:lineRule="atLeast"/>
        <w:jc w:val="both"/>
        <w:rPr>
          <w:rFonts w:ascii="Geomanist" w:hAnsi="Geomanist"/>
          <w:bCs/>
          <w:strike/>
          <w:sz w:val="24"/>
          <w:szCs w:val="24"/>
        </w:rPr>
      </w:pPr>
      <w:r>
        <w:rPr>
          <w:rFonts w:ascii="Geomanist" w:hAnsi="Geomanist"/>
          <w:bCs/>
          <w:sz w:val="24"/>
          <w:szCs w:val="24"/>
        </w:rPr>
        <w:t>Señaló que a</w:t>
      </w:r>
      <w:r w:rsidRPr="00504E5C">
        <w:rPr>
          <w:rFonts w:ascii="Geomanist" w:hAnsi="Geomanist"/>
          <w:bCs/>
          <w:sz w:val="24"/>
          <w:szCs w:val="24"/>
        </w:rPr>
        <w:t>l inscribirse a este esquema de aseguramiento</w:t>
      </w:r>
      <w:r>
        <w:rPr>
          <w:rFonts w:ascii="Geomanist" w:hAnsi="Geomanist"/>
          <w:bCs/>
          <w:sz w:val="24"/>
          <w:szCs w:val="24"/>
        </w:rPr>
        <w:t xml:space="preserve"> </w:t>
      </w:r>
      <w:r w:rsidRPr="00504E5C">
        <w:rPr>
          <w:rFonts w:ascii="Geomanist" w:hAnsi="Geomanist"/>
          <w:bCs/>
          <w:sz w:val="24"/>
          <w:szCs w:val="24"/>
        </w:rPr>
        <w:t>las personas trabajadoras del hogar y sus empleadores conocerán los derechos que conforman la seguridad social que brinda el IMSS, con el objeto de que hagan uso de esos beneficios.</w:t>
      </w:r>
    </w:p>
    <w:p w14:paraId="7F197EDD" w14:textId="77777777" w:rsidR="00187802" w:rsidRPr="00504E5C" w:rsidRDefault="00187802" w:rsidP="00187802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1024DDBF" w14:textId="77777777" w:rsidR="00187802" w:rsidRPr="00504E5C" w:rsidRDefault="00187802" w:rsidP="00187802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  <w:r>
        <w:rPr>
          <w:rFonts w:ascii="Geomanist" w:hAnsi="Geomanist"/>
          <w:bCs/>
          <w:sz w:val="24"/>
          <w:szCs w:val="24"/>
        </w:rPr>
        <w:t xml:space="preserve">Por su parte, </w:t>
      </w:r>
      <w:r w:rsidRPr="00504E5C">
        <w:rPr>
          <w:rFonts w:ascii="Geomanist" w:hAnsi="Geomanist"/>
          <w:bCs/>
          <w:sz w:val="24"/>
          <w:szCs w:val="24"/>
        </w:rPr>
        <w:t xml:space="preserve">la titular de la Coordinación de Igualdad, Género e Inclusión del Seguro Social, Iaso Ponce de León González, indicó que la campaña #IMSSesmás se proyecta a un año de duración, con </w:t>
      </w:r>
      <w:r>
        <w:rPr>
          <w:rFonts w:ascii="Geomanist" w:hAnsi="Geomanist"/>
          <w:bCs/>
          <w:sz w:val="24"/>
          <w:szCs w:val="24"/>
        </w:rPr>
        <w:t>dos imágenes</w:t>
      </w:r>
      <w:r w:rsidRPr="00504E5C">
        <w:rPr>
          <w:rFonts w:ascii="Geomanist" w:hAnsi="Geomanist"/>
          <w:bCs/>
          <w:sz w:val="24"/>
          <w:szCs w:val="24"/>
        </w:rPr>
        <w:t xml:space="preserve"> que usarán instituciones y organizaciones involucradas.</w:t>
      </w:r>
    </w:p>
    <w:p w14:paraId="715BACCB" w14:textId="77777777" w:rsidR="00187802" w:rsidRPr="00504E5C" w:rsidRDefault="00187802" w:rsidP="00187802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6500E1BA" w14:textId="77777777" w:rsidR="00187802" w:rsidRPr="00504E5C" w:rsidRDefault="00187802" w:rsidP="00187802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  <w:r w:rsidRPr="00504E5C">
        <w:rPr>
          <w:rFonts w:ascii="Geomanist" w:hAnsi="Geomanist"/>
          <w:bCs/>
          <w:sz w:val="24"/>
          <w:szCs w:val="24"/>
        </w:rPr>
        <w:t xml:space="preserve">En su oportunidad, la directora del Centro de Apoyo y Capacitación para Empleadas del Hogar, A.C., Marcelina Bautista Bautista, resaltó que el lanzamiento de la campaña #IMSSesmás es un paso </w:t>
      </w:r>
      <w:r w:rsidRPr="00504E5C">
        <w:rPr>
          <w:rFonts w:ascii="Geomanist" w:hAnsi="Geomanist"/>
          <w:bCs/>
          <w:sz w:val="24"/>
          <w:szCs w:val="24"/>
        </w:rPr>
        <w:lastRenderedPageBreak/>
        <w:t>significativo en el cumplimiento de los derechos de las personas trabajadoras del hogar y de un compromiso para que se conozcan los beneficios de la seguridad social.</w:t>
      </w:r>
    </w:p>
    <w:p w14:paraId="6DE091AE" w14:textId="77777777" w:rsidR="00187802" w:rsidRPr="00504E5C" w:rsidRDefault="00187802" w:rsidP="00187802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5B41BCBE" w14:textId="77777777" w:rsidR="00187802" w:rsidRDefault="00187802" w:rsidP="00187802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  <w:r w:rsidRPr="00504E5C">
        <w:rPr>
          <w:rFonts w:ascii="Geomanist" w:hAnsi="Geomanist"/>
          <w:bCs/>
          <w:sz w:val="24"/>
          <w:szCs w:val="24"/>
        </w:rPr>
        <w:t>La idea de la campaña es conocer los derechos las personas trabajadoras del hogar y las obligaciones que tienen los empleadores. “El IMSS está haciendo el trabajo que le toca y nosotros nos sumamos a este esfuerzo”, subrayó.</w:t>
      </w:r>
    </w:p>
    <w:p w14:paraId="03F29AAC" w14:textId="77777777" w:rsidR="00187802" w:rsidRDefault="00187802" w:rsidP="00187802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5775D7A4" w14:textId="62BD1ED6" w:rsidR="003E2330" w:rsidRDefault="00187802" w:rsidP="00187802">
      <w:pPr>
        <w:spacing w:after="0" w:line="240" w:lineRule="atLeast"/>
        <w:jc w:val="center"/>
        <w:rPr>
          <w:rFonts w:ascii="Geomanist" w:hAnsi="Geomanist"/>
          <w:b/>
          <w:bCs/>
          <w:sz w:val="24"/>
          <w:szCs w:val="24"/>
        </w:rPr>
      </w:pPr>
      <w:r w:rsidRPr="00504E5C">
        <w:rPr>
          <w:rFonts w:ascii="Geomanist" w:hAnsi="Geomanist"/>
          <w:b/>
          <w:bCs/>
          <w:sz w:val="24"/>
          <w:szCs w:val="24"/>
        </w:rPr>
        <w:t>---o0o---</w:t>
      </w:r>
    </w:p>
    <w:p w14:paraId="58D95777" w14:textId="77777777" w:rsidR="00C2625B" w:rsidRDefault="00C2625B" w:rsidP="00187802">
      <w:pPr>
        <w:spacing w:after="0" w:line="240" w:lineRule="atLeast"/>
        <w:jc w:val="center"/>
        <w:rPr>
          <w:rFonts w:ascii="Geomanist" w:hAnsi="Geomanist"/>
          <w:b/>
          <w:bCs/>
          <w:sz w:val="24"/>
          <w:szCs w:val="24"/>
        </w:rPr>
      </w:pPr>
    </w:p>
    <w:p w14:paraId="7073B75E" w14:textId="77777777" w:rsidR="00C2625B" w:rsidRDefault="00C2625B" w:rsidP="00C2625B">
      <w:pPr>
        <w:spacing w:after="0" w:line="240" w:lineRule="atLeast"/>
        <w:rPr>
          <w:rFonts w:ascii="Geomanist" w:hAnsi="Geomanist"/>
          <w:b/>
          <w:bCs/>
          <w:sz w:val="24"/>
          <w:szCs w:val="24"/>
        </w:rPr>
      </w:pPr>
    </w:p>
    <w:sectPr w:rsidR="00C2625B" w:rsidSect="00F23A2A">
      <w:headerReference w:type="default" r:id="rId7"/>
      <w:pgSz w:w="12240" w:h="15840"/>
      <w:pgMar w:top="241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8671" w14:textId="77777777" w:rsidR="007E4573" w:rsidRDefault="007E4573">
      <w:pPr>
        <w:spacing w:after="0" w:line="240" w:lineRule="auto"/>
      </w:pPr>
      <w:r>
        <w:separator/>
      </w:r>
    </w:p>
  </w:endnote>
  <w:endnote w:type="continuationSeparator" w:id="0">
    <w:p w14:paraId="00C6ADD9" w14:textId="77777777" w:rsidR="007E4573" w:rsidRDefault="007E4573">
      <w:pPr>
        <w:spacing w:after="0" w:line="240" w:lineRule="auto"/>
      </w:pPr>
      <w:r>
        <w:continuationSeparator/>
      </w:r>
    </w:p>
  </w:endnote>
  <w:endnote w:type="continuationNotice" w:id="1">
    <w:p w14:paraId="0B734D8F" w14:textId="77777777" w:rsidR="007E4573" w:rsidRDefault="007E45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88C4" w14:textId="77777777" w:rsidR="007E4573" w:rsidRDefault="007E4573">
      <w:pPr>
        <w:spacing w:after="0" w:line="240" w:lineRule="auto"/>
      </w:pPr>
      <w:r>
        <w:separator/>
      </w:r>
    </w:p>
  </w:footnote>
  <w:footnote w:type="continuationSeparator" w:id="0">
    <w:p w14:paraId="2FBC69C0" w14:textId="77777777" w:rsidR="007E4573" w:rsidRDefault="007E4573">
      <w:pPr>
        <w:spacing w:after="0" w:line="240" w:lineRule="auto"/>
      </w:pPr>
      <w:r>
        <w:continuationSeparator/>
      </w:r>
    </w:p>
  </w:footnote>
  <w:footnote w:type="continuationNotice" w:id="1">
    <w:p w14:paraId="0F6CE7C4" w14:textId="77777777" w:rsidR="007E4573" w:rsidRDefault="007E45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7D4A" w14:textId="77777777" w:rsidR="00F23A2A" w:rsidRDefault="00F23A2A" w:rsidP="00D7342B">
    <w:pPr>
      <w:pStyle w:val="Encabezado"/>
      <w:ind w:left="-284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4EE16F0D" wp14:editId="396E19CB">
          <wp:simplePos x="0" y="0"/>
          <wp:positionH relativeFrom="column">
            <wp:posOffset>-228600</wp:posOffset>
          </wp:positionH>
          <wp:positionV relativeFrom="paragraph">
            <wp:posOffset>525780</wp:posOffset>
          </wp:positionV>
          <wp:extent cx="4377055" cy="450850"/>
          <wp:effectExtent l="0" t="0" r="0" b="0"/>
          <wp:wrapSquare wrapText="bothSides"/>
          <wp:docPr id="12635176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FE052F1" wp14:editId="6BDACB5A">
          <wp:simplePos x="0" y="0"/>
          <wp:positionH relativeFrom="page">
            <wp:align>right</wp:align>
          </wp:positionH>
          <wp:positionV relativeFrom="paragraph">
            <wp:posOffset>-697230</wp:posOffset>
          </wp:positionV>
          <wp:extent cx="7772189" cy="10296525"/>
          <wp:effectExtent l="0" t="0" r="635" b="0"/>
          <wp:wrapNone/>
          <wp:docPr id="1602702133" name="Imagen 160270213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89" cy="102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15F04"/>
    <w:multiLevelType w:val="hybridMultilevel"/>
    <w:tmpl w:val="AA946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C3C58"/>
    <w:multiLevelType w:val="hybridMultilevel"/>
    <w:tmpl w:val="8A1CB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31AD1"/>
    <w:multiLevelType w:val="hybridMultilevel"/>
    <w:tmpl w:val="E3724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E2A8D"/>
    <w:multiLevelType w:val="hybridMultilevel"/>
    <w:tmpl w:val="C2D27914"/>
    <w:lvl w:ilvl="0" w:tplc="ED52F3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15767">
    <w:abstractNumId w:val="4"/>
  </w:num>
  <w:num w:numId="2" w16cid:durableId="2080128835">
    <w:abstractNumId w:val="0"/>
  </w:num>
  <w:num w:numId="3" w16cid:durableId="42337694">
    <w:abstractNumId w:val="2"/>
  </w:num>
  <w:num w:numId="4" w16cid:durableId="1263032585">
    <w:abstractNumId w:val="1"/>
  </w:num>
  <w:num w:numId="5" w16cid:durableId="1977491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2A"/>
    <w:rsid w:val="00187802"/>
    <w:rsid w:val="00207072"/>
    <w:rsid w:val="00263099"/>
    <w:rsid w:val="002B138A"/>
    <w:rsid w:val="002D7243"/>
    <w:rsid w:val="00331674"/>
    <w:rsid w:val="003535B4"/>
    <w:rsid w:val="003C09F4"/>
    <w:rsid w:val="003C3EF3"/>
    <w:rsid w:val="003D4D6E"/>
    <w:rsid w:val="003E2330"/>
    <w:rsid w:val="00582216"/>
    <w:rsid w:val="005F06E7"/>
    <w:rsid w:val="0060488A"/>
    <w:rsid w:val="006C093D"/>
    <w:rsid w:val="006C1F7B"/>
    <w:rsid w:val="006D00F1"/>
    <w:rsid w:val="006E2541"/>
    <w:rsid w:val="006F123A"/>
    <w:rsid w:val="007E4573"/>
    <w:rsid w:val="008070BC"/>
    <w:rsid w:val="0099797A"/>
    <w:rsid w:val="009B2371"/>
    <w:rsid w:val="00A51EDF"/>
    <w:rsid w:val="00AF7962"/>
    <w:rsid w:val="00B34C83"/>
    <w:rsid w:val="00C2625B"/>
    <w:rsid w:val="00D57E5F"/>
    <w:rsid w:val="00D82B26"/>
    <w:rsid w:val="00F23A2A"/>
    <w:rsid w:val="00F40C75"/>
    <w:rsid w:val="00F4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7D8E"/>
  <w15:chartTrackingRefBased/>
  <w15:docId w15:val="{63D6F5F4-352F-4321-B885-1B91A3A1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2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3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3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3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3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3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3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3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3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3A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3A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3A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3A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3A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3A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3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3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3A2A"/>
    <w:rPr>
      <w:i/>
      <w:iCs/>
      <w:color w:val="404040" w:themeColor="text1" w:themeTint="BF"/>
    </w:rPr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,TítuloB,4 Párrafo de lista,Figuras,DH1"/>
    <w:basedOn w:val="Normal"/>
    <w:link w:val="PrrafodelistaCar"/>
    <w:uiPriority w:val="34"/>
    <w:qFormat/>
    <w:rsid w:val="00F23A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3A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3A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3A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A2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A2A"/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,DH1 Car"/>
    <w:link w:val="Prrafodelista"/>
    <w:uiPriority w:val="34"/>
    <w:qFormat/>
    <w:locked/>
    <w:rsid w:val="00F23A2A"/>
  </w:style>
  <w:style w:type="paragraph" w:styleId="Piedepgina">
    <w:name w:val="footer"/>
    <w:basedOn w:val="Normal"/>
    <w:link w:val="PiedepginaCar"/>
    <w:uiPriority w:val="99"/>
    <w:semiHidden/>
    <w:unhideWhenUsed/>
    <w:rsid w:val="00B34C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4C83"/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C093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R. Alemán</dc:creator>
  <cp:keywords/>
  <dc:description/>
  <cp:lastModifiedBy>Luz Maria Rico Jardon</cp:lastModifiedBy>
  <cp:revision>2</cp:revision>
  <dcterms:created xsi:type="dcterms:W3CDTF">2024-12-09T21:22:00Z</dcterms:created>
  <dcterms:modified xsi:type="dcterms:W3CDTF">2024-12-09T21:22:00Z</dcterms:modified>
</cp:coreProperties>
</file>