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DC7A" w14:textId="77777777" w:rsidR="00CF717C" w:rsidRPr="00F537CB" w:rsidRDefault="00CF717C" w:rsidP="00E032AA">
      <w:pPr>
        <w:spacing w:line="240" w:lineRule="atLeast"/>
        <w:jc w:val="right"/>
        <w:rPr>
          <w:rFonts w:ascii="Montserrat" w:hAnsi="Montserrat"/>
          <w:b/>
          <w:color w:val="134E39"/>
          <w:lang w:val="es-MX"/>
        </w:rPr>
      </w:pPr>
      <w:r w:rsidRPr="00F537CB">
        <w:rPr>
          <w:rFonts w:ascii="Montserrat" w:hAnsi="Montserrat"/>
          <w:b/>
          <w:color w:val="134E39"/>
          <w:lang w:val="es-MX"/>
        </w:rPr>
        <w:t>BOLETÍN DE PRENSA</w:t>
      </w:r>
    </w:p>
    <w:p w14:paraId="139D174E" w14:textId="2FDDD714" w:rsidR="00CF717C" w:rsidRPr="00F537CB" w:rsidRDefault="00CF717C" w:rsidP="00E032AA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F537CB">
        <w:rPr>
          <w:rFonts w:ascii="Montserrat" w:hAnsi="Montserrat"/>
          <w:sz w:val="20"/>
          <w:szCs w:val="20"/>
          <w:lang w:val="es-MX"/>
        </w:rPr>
        <w:t>Ciudad de México,</w:t>
      </w:r>
      <w:r w:rsidR="003F23A7">
        <w:rPr>
          <w:rFonts w:ascii="Montserrat" w:hAnsi="Montserrat"/>
          <w:sz w:val="20"/>
          <w:szCs w:val="20"/>
          <w:lang w:val="es-MX"/>
        </w:rPr>
        <w:t xml:space="preserve"> miércoles 9 de agosto </w:t>
      </w:r>
      <w:r w:rsidRPr="00F537CB">
        <w:rPr>
          <w:rFonts w:ascii="Montserrat" w:hAnsi="Montserrat"/>
          <w:sz w:val="20"/>
          <w:szCs w:val="20"/>
          <w:lang w:val="es-MX"/>
        </w:rPr>
        <w:t>de 2023</w:t>
      </w:r>
    </w:p>
    <w:p w14:paraId="0C93BCDE" w14:textId="525A844E" w:rsidR="00CF717C" w:rsidRPr="00F537CB" w:rsidRDefault="00CF717C" w:rsidP="00E032AA">
      <w:pPr>
        <w:spacing w:line="240" w:lineRule="atLeast"/>
        <w:jc w:val="right"/>
        <w:rPr>
          <w:rFonts w:ascii="Montserrat" w:hAnsi="Montserrat"/>
          <w:sz w:val="20"/>
          <w:szCs w:val="20"/>
          <w:lang w:val="es-MX"/>
        </w:rPr>
      </w:pPr>
      <w:r w:rsidRPr="00F537CB">
        <w:rPr>
          <w:rFonts w:ascii="Montserrat" w:hAnsi="Montserrat"/>
          <w:sz w:val="20"/>
          <w:szCs w:val="20"/>
          <w:lang w:val="es-MX"/>
        </w:rPr>
        <w:t xml:space="preserve">No. </w:t>
      </w:r>
      <w:r w:rsidR="00450777">
        <w:rPr>
          <w:rFonts w:ascii="Montserrat" w:hAnsi="Montserrat"/>
          <w:sz w:val="20"/>
          <w:szCs w:val="20"/>
          <w:lang w:val="es-MX"/>
        </w:rPr>
        <w:t>391</w:t>
      </w:r>
      <w:r w:rsidRPr="00F537CB">
        <w:rPr>
          <w:rFonts w:ascii="Montserrat" w:hAnsi="Montserrat"/>
          <w:sz w:val="20"/>
          <w:szCs w:val="20"/>
          <w:lang w:val="es-MX"/>
        </w:rPr>
        <w:t>/2023</w:t>
      </w:r>
    </w:p>
    <w:p w14:paraId="760DF0A9" w14:textId="77777777" w:rsidR="00E032AA" w:rsidRDefault="00E032AA" w:rsidP="00E032AA">
      <w:pPr>
        <w:spacing w:line="240" w:lineRule="atLeast"/>
        <w:jc w:val="center"/>
        <w:rPr>
          <w:rFonts w:ascii="Montserrat" w:hAnsi="Montserrat" w:cs="Arial"/>
          <w:b/>
          <w:bCs/>
          <w:color w:val="000000" w:themeColor="text1"/>
          <w:szCs w:val="32"/>
          <w:lang w:val="es-MX"/>
        </w:rPr>
      </w:pPr>
    </w:p>
    <w:p w14:paraId="04B4A252" w14:textId="630BD957" w:rsidR="003F23A7" w:rsidRPr="00E7357F" w:rsidRDefault="00430DE3" w:rsidP="00E7357F">
      <w:pPr>
        <w:jc w:val="center"/>
        <w:rPr>
          <w:rFonts w:ascii="Montserrat" w:hAnsi="Montserrat"/>
          <w:b/>
          <w:bCs/>
          <w:sz w:val="34"/>
          <w:szCs w:val="34"/>
        </w:rPr>
      </w:pPr>
      <w:r w:rsidRPr="00E7357F">
        <w:rPr>
          <w:rFonts w:ascii="Montserrat" w:hAnsi="Montserrat"/>
          <w:b/>
          <w:bCs/>
          <w:sz w:val="34"/>
          <w:szCs w:val="34"/>
        </w:rPr>
        <w:t xml:space="preserve">Llama IMSS a </w:t>
      </w:r>
      <w:r w:rsidR="00E7357F">
        <w:rPr>
          <w:rFonts w:ascii="Montserrat" w:hAnsi="Montserrat"/>
          <w:b/>
          <w:bCs/>
          <w:sz w:val="34"/>
          <w:szCs w:val="34"/>
        </w:rPr>
        <w:t xml:space="preserve">las </w:t>
      </w:r>
      <w:r w:rsidRPr="00E7357F">
        <w:rPr>
          <w:rFonts w:ascii="Montserrat" w:hAnsi="Montserrat"/>
          <w:b/>
          <w:bCs/>
          <w:sz w:val="34"/>
          <w:szCs w:val="34"/>
        </w:rPr>
        <w:t xml:space="preserve">derechohabientes </w:t>
      </w:r>
      <w:r w:rsidR="00E7357F" w:rsidRPr="00E7357F">
        <w:rPr>
          <w:rFonts w:ascii="Montserrat" w:hAnsi="Montserrat"/>
          <w:b/>
          <w:bCs/>
          <w:sz w:val="34"/>
          <w:szCs w:val="34"/>
        </w:rPr>
        <w:t xml:space="preserve">realizarse examen de Papanicolaou para prevenir </w:t>
      </w:r>
      <w:r w:rsidRPr="00E7357F">
        <w:rPr>
          <w:rFonts w:ascii="Montserrat" w:hAnsi="Montserrat"/>
          <w:b/>
          <w:bCs/>
          <w:sz w:val="34"/>
          <w:szCs w:val="34"/>
        </w:rPr>
        <w:t>cáncer cervicouterino</w:t>
      </w:r>
    </w:p>
    <w:p w14:paraId="3C6F4589" w14:textId="77777777" w:rsidR="00E7357F" w:rsidRPr="000C6B72" w:rsidRDefault="00E7357F" w:rsidP="00E7357F">
      <w:pPr>
        <w:jc w:val="center"/>
        <w:rPr>
          <w:rFonts w:ascii="Montserrat Light" w:hAnsi="Montserrat Light"/>
          <w:b/>
          <w:bCs/>
        </w:rPr>
      </w:pPr>
    </w:p>
    <w:p w14:paraId="637792EC" w14:textId="1521D0D7" w:rsidR="00754543" w:rsidRDefault="000A7208" w:rsidP="001079C3">
      <w:pPr>
        <w:pStyle w:val="Prrafodelista"/>
        <w:numPr>
          <w:ilvl w:val="0"/>
          <w:numId w:val="11"/>
        </w:numPr>
        <w:spacing w:after="240"/>
        <w:jc w:val="both"/>
        <w:rPr>
          <w:rFonts w:ascii="Montserrat" w:hAnsi="Montserrat"/>
          <w:b/>
          <w:sz w:val="20"/>
        </w:rPr>
      </w:pPr>
      <w:r w:rsidRPr="00DD5EC4">
        <w:rPr>
          <w:rFonts w:ascii="Montserrat" w:hAnsi="Montserrat"/>
          <w:b/>
          <w:sz w:val="20"/>
        </w:rPr>
        <w:t>Para la atención de este tipo de cáncer, e</w:t>
      </w:r>
      <w:r w:rsidR="00AB0A24" w:rsidRPr="00DD5EC4">
        <w:rPr>
          <w:rFonts w:ascii="Montserrat" w:hAnsi="Montserrat"/>
          <w:b/>
          <w:sz w:val="20"/>
        </w:rPr>
        <w:t>l</w:t>
      </w:r>
      <w:r w:rsidRPr="00DD5EC4">
        <w:rPr>
          <w:rFonts w:ascii="Montserrat" w:hAnsi="Montserrat"/>
          <w:b/>
          <w:sz w:val="20"/>
        </w:rPr>
        <w:t xml:space="preserve"> </w:t>
      </w:r>
      <w:r w:rsidR="00AB0A24" w:rsidRPr="00DD5EC4">
        <w:rPr>
          <w:rFonts w:ascii="Montserrat" w:hAnsi="Montserrat"/>
          <w:b/>
          <w:sz w:val="20"/>
        </w:rPr>
        <w:t>Seguro Social ofrece tratamientos quirúrgicos como la conización cervical, histerectomía</w:t>
      </w:r>
      <w:r w:rsidR="00430DE3">
        <w:rPr>
          <w:rFonts w:ascii="Montserrat" w:hAnsi="Montserrat"/>
          <w:b/>
          <w:sz w:val="20"/>
        </w:rPr>
        <w:t xml:space="preserve"> e</w:t>
      </w:r>
      <w:r w:rsidR="00AB0A24" w:rsidRPr="00DD5EC4">
        <w:rPr>
          <w:rFonts w:ascii="Montserrat" w:hAnsi="Montserrat"/>
          <w:b/>
          <w:sz w:val="20"/>
        </w:rPr>
        <w:t xml:space="preserve"> histerectomía radical</w:t>
      </w:r>
    </w:p>
    <w:p w14:paraId="5402BB44" w14:textId="77777777" w:rsidR="00430DE3" w:rsidRDefault="00430DE3" w:rsidP="00430DE3">
      <w:pPr>
        <w:pStyle w:val="Prrafodelista"/>
        <w:numPr>
          <w:ilvl w:val="0"/>
          <w:numId w:val="11"/>
        </w:numPr>
        <w:spacing w:after="240"/>
        <w:jc w:val="both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>E</w:t>
      </w:r>
      <w:r w:rsidRPr="00430DE3">
        <w:rPr>
          <w:rFonts w:ascii="Montserrat" w:hAnsi="Montserrat"/>
          <w:b/>
          <w:sz w:val="20"/>
        </w:rPr>
        <w:t xml:space="preserve">l doctor José Luis López Obispo, coordinador de Programas Médicos en la Coordinación de Atención Oncológica en Adultos, </w:t>
      </w:r>
      <w:r>
        <w:rPr>
          <w:rFonts w:ascii="Montserrat" w:hAnsi="Montserrat"/>
          <w:b/>
          <w:sz w:val="20"/>
        </w:rPr>
        <w:t>a</w:t>
      </w:r>
      <w:r w:rsidRPr="00430DE3">
        <w:rPr>
          <w:rFonts w:ascii="Montserrat" w:hAnsi="Montserrat"/>
          <w:b/>
          <w:sz w:val="20"/>
        </w:rPr>
        <w:t xml:space="preserve">firmó que </w:t>
      </w:r>
      <w:r>
        <w:rPr>
          <w:rFonts w:ascii="Montserrat" w:hAnsi="Montserrat"/>
          <w:b/>
          <w:sz w:val="20"/>
        </w:rPr>
        <w:t xml:space="preserve">esta enfermedad </w:t>
      </w:r>
      <w:r w:rsidRPr="00430DE3">
        <w:rPr>
          <w:rFonts w:ascii="Montserrat" w:hAnsi="Montserrat"/>
          <w:b/>
          <w:sz w:val="20"/>
        </w:rPr>
        <w:t>se puede curar por completo si se detecta en etapa temprana con tratamientos</w:t>
      </w:r>
    </w:p>
    <w:p w14:paraId="2CF9FA33" w14:textId="58D7F704" w:rsidR="00430DE3" w:rsidRPr="00DD5EC4" w:rsidRDefault="00430DE3" w:rsidP="00E7357F">
      <w:pPr>
        <w:pStyle w:val="Prrafodelista"/>
        <w:numPr>
          <w:ilvl w:val="0"/>
          <w:numId w:val="11"/>
        </w:numPr>
        <w:spacing w:after="0"/>
        <w:jc w:val="both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sz w:val="20"/>
        </w:rPr>
        <w:t xml:space="preserve">“Con </w:t>
      </w:r>
      <w:r w:rsidRPr="00430DE3">
        <w:rPr>
          <w:rFonts w:ascii="Montserrat" w:hAnsi="Montserrat"/>
          <w:b/>
          <w:sz w:val="20"/>
        </w:rPr>
        <w:t>el uso de rad</w:t>
      </w:r>
      <w:r>
        <w:rPr>
          <w:rFonts w:ascii="Montserrat" w:hAnsi="Montserrat"/>
          <w:b/>
          <w:sz w:val="20"/>
        </w:rPr>
        <w:t xml:space="preserve">ioterapia en etapas avanzadas, </w:t>
      </w:r>
      <w:r w:rsidRPr="00430DE3">
        <w:rPr>
          <w:rFonts w:ascii="Montserrat" w:hAnsi="Montserrat"/>
          <w:b/>
          <w:sz w:val="20"/>
        </w:rPr>
        <w:t>hemos tenido casos d</w:t>
      </w:r>
      <w:r>
        <w:rPr>
          <w:rFonts w:ascii="Montserrat" w:hAnsi="Montserrat"/>
          <w:b/>
          <w:sz w:val="20"/>
        </w:rPr>
        <w:t xml:space="preserve">e pacientes curadas totalmente </w:t>
      </w:r>
      <w:r w:rsidRPr="00430DE3">
        <w:rPr>
          <w:rFonts w:ascii="Montserrat" w:hAnsi="Montserrat"/>
          <w:b/>
          <w:sz w:val="20"/>
        </w:rPr>
        <w:t>un</w:t>
      </w:r>
      <w:r>
        <w:rPr>
          <w:rFonts w:ascii="Montserrat" w:hAnsi="Montserrat"/>
          <w:b/>
          <w:sz w:val="20"/>
        </w:rPr>
        <w:t xml:space="preserve"> 70 por ciento aproximadamente”, dijo</w:t>
      </w:r>
    </w:p>
    <w:p w14:paraId="038DF29D" w14:textId="77777777" w:rsidR="00E7357F" w:rsidRDefault="00E7357F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2A41AD37" w14:textId="60616DA4" w:rsidR="003F23A7" w:rsidRDefault="003F23A7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 w:rsidRPr="001408C9">
        <w:rPr>
          <w:rFonts w:ascii="Montserrat" w:hAnsi="Montserrat"/>
          <w:color w:val="000000" w:themeColor="text1"/>
          <w:sz w:val="22"/>
          <w:szCs w:val="22"/>
        </w:rPr>
        <w:t xml:space="preserve">El Instituto Mexicano del Seguro Social (IMSS) </w:t>
      </w:r>
      <w:r w:rsidR="00DD5EC4">
        <w:rPr>
          <w:rFonts w:ascii="Montserrat" w:hAnsi="Montserrat"/>
          <w:color w:val="000000" w:themeColor="text1"/>
          <w:sz w:val="22"/>
          <w:szCs w:val="22"/>
        </w:rPr>
        <w:t>llamó</w:t>
      </w:r>
      <w:r w:rsidRPr="001408C9">
        <w:rPr>
          <w:rFonts w:ascii="Montserrat" w:hAnsi="Montserrat"/>
          <w:color w:val="000000" w:themeColor="text1"/>
          <w:sz w:val="22"/>
          <w:szCs w:val="22"/>
        </w:rPr>
        <w:t xml:space="preserve"> a las derechohabientes mayor</w:t>
      </w:r>
      <w:r w:rsidR="00DD5EC4">
        <w:rPr>
          <w:rFonts w:ascii="Montserrat" w:hAnsi="Montserrat"/>
          <w:color w:val="000000" w:themeColor="text1"/>
          <w:sz w:val="22"/>
          <w:szCs w:val="22"/>
        </w:rPr>
        <w:t>es</w:t>
      </w:r>
      <w:r w:rsidRPr="001408C9">
        <w:rPr>
          <w:rFonts w:ascii="Montserrat" w:hAnsi="Montserrat"/>
          <w:color w:val="000000" w:themeColor="text1"/>
          <w:sz w:val="22"/>
          <w:szCs w:val="22"/>
        </w:rPr>
        <w:t xml:space="preserve"> de 25 años o que 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 xml:space="preserve">iniciaron </w:t>
      </w:r>
      <w:r w:rsidRPr="001408C9">
        <w:rPr>
          <w:rFonts w:ascii="Montserrat" w:hAnsi="Montserrat"/>
          <w:color w:val="000000" w:themeColor="text1"/>
          <w:sz w:val="22"/>
          <w:szCs w:val="22"/>
        </w:rPr>
        <w:t>una vida sexual activa</w:t>
      </w:r>
      <w:r w:rsidR="00DD5EC4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Pr="001408C9">
        <w:rPr>
          <w:rFonts w:ascii="Montserrat" w:hAnsi="Montserrat"/>
          <w:color w:val="000000" w:themeColor="text1"/>
          <w:sz w:val="22"/>
          <w:szCs w:val="22"/>
        </w:rPr>
        <w:t xml:space="preserve">a que acudan 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>a su Unida</w:t>
      </w:r>
      <w:r w:rsidR="00430DE3">
        <w:rPr>
          <w:rFonts w:ascii="Montserrat" w:hAnsi="Montserrat"/>
          <w:color w:val="000000" w:themeColor="text1"/>
          <w:sz w:val="22"/>
          <w:szCs w:val="22"/>
        </w:rPr>
        <w:t>d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 xml:space="preserve"> de Medicina Familiar </w:t>
      </w:r>
      <w:r w:rsidRPr="001408C9">
        <w:rPr>
          <w:rFonts w:ascii="Montserrat" w:hAnsi="Montserrat"/>
          <w:color w:val="000000" w:themeColor="text1"/>
          <w:sz w:val="22"/>
          <w:szCs w:val="22"/>
        </w:rPr>
        <w:t xml:space="preserve">(UMF) para realizarse el examen de Papanicolaou, con el fin de </w:t>
      </w:r>
      <w:r w:rsidR="00DD5EC4">
        <w:rPr>
          <w:rFonts w:ascii="Montserrat" w:hAnsi="Montserrat"/>
          <w:color w:val="000000" w:themeColor="text1"/>
          <w:sz w:val="22"/>
          <w:szCs w:val="22"/>
        </w:rPr>
        <w:t xml:space="preserve">prevenir o </w:t>
      </w:r>
      <w:r w:rsidRPr="001408C9">
        <w:rPr>
          <w:rFonts w:ascii="Montserrat" w:hAnsi="Montserrat"/>
          <w:color w:val="000000" w:themeColor="text1"/>
          <w:sz w:val="22"/>
          <w:szCs w:val="22"/>
        </w:rPr>
        <w:t xml:space="preserve">identificar </w:t>
      </w:r>
      <w:r w:rsidR="00DD5EC4">
        <w:rPr>
          <w:rFonts w:ascii="Montserrat" w:hAnsi="Montserrat"/>
          <w:color w:val="000000" w:themeColor="text1"/>
          <w:sz w:val="22"/>
          <w:szCs w:val="22"/>
        </w:rPr>
        <w:t xml:space="preserve">de </w:t>
      </w:r>
      <w:r w:rsidRPr="001408C9">
        <w:rPr>
          <w:rFonts w:ascii="Montserrat" w:hAnsi="Montserrat"/>
          <w:color w:val="000000" w:themeColor="text1"/>
          <w:sz w:val="22"/>
          <w:szCs w:val="22"/>
        </w:rPr>
        <w:t>forma temprana lesiones precancerosas e</w:t>
      </w:r>
      <w:r w:rsidR="00DD5EC4">
        <w:rPr>
          <w:rFonts w:ascii="Montserrat" w:hAnsi="Montserrat"/>
          <w:color w:val="000000" w:themeColor="text1"/>
          <w:sz w:val="22"/>
          <w:szCs w:val="22"/>
        </w:rPr>
        <w:t>n el cuello del útero que puedan</w:t>
      </w:r>
      <w:r w:rsidRPr="001408C9">
        <w:rPr>
          <w:rFonts w:ascii="Montserrat" w:hAnsi="Montserrat"/>
          <w:color w:val="000000" w:themeColor="text1"/>
          <w:sz w:val="22"/>
          <w:szCs w:val="22"/>
        </w:rPr>
        <w:t xml:space="preserve"> convertirse en Cáncer Cervicouterino.</w:t>
      </w:r>
    </w:p>
    <w:p w14:paraId="77A135E4" w14:textId="77777777" w:rsidR="00E7357F" w:rsidRPr="001408C9" w:rsidRDefault="00E7357F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4F04CB34" w14:textId="7165A830" w:rsidR="00DD5EC4" w:rsidRDefault="00DD5EC4" w:rsidP="00E7357F">
      <w:pPr>
        <w:jc w:val="both"/>
        <w:rPr>
          <w:rFonts w:ascii="Montserrat" w:hAnsi="Montserrat"/>
          <w:bCs/>
          <w:sz w:val="22"/>
          <w:szCs w:val="22"/>
        </w:rPr>
      </w:pPr>
      <w:r w:rsidRPr="001408C9">
        <w:rPr>
          <w:rFonts w:ascii="Montserrat" w:hAnsi="Montserrat"/>
          <w:sz w:val="22"/>
          <w:szCs w:val="22"/>
        </w:rPr>
        <w:t>En el marco del Día Nacional de la lucha c</w:t>
      </w:r>
      <w:r>
        <w:rPr>
          <w:rFonts w:ascii="Montserrat" w:hAnsi="Montserrat"/>
          <w:sz w:val="22"/>
          <w:szCs w:val="22"/>
        </w:rPr>
        <w:t>ontra el Cáncer Cervicouterino, e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l doctor</w:t>
      </w:r>
      <w:r w:rsidR="00294980" w:rsidRPr="001408C9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José Luis López Obispo,</w:t>
      </w:r>
      <w:r w:rsidR="00A9297A" w:rsidRPr="001408C9">
        <w:rPr>
          <w:rFonts w:ascii="Montserrat" w:hAnsi="Montserrat"/>
          <w:bCs/>
          <w:color w:val="000000" w:themeColor="text1"/>
          <w:sz w:val="22"/>
          <w:szCs w:val="22"/>
        </w:rPr>
        <w:t xml:space="preserve"> co</w:t>
      </w:r>
      <w:r w:rsidR="00C96099">
        <w:rPr>
          <w:rFonts w:ascii="Montserrat" w:hAnsi="Montserrat"/>
          <w:bCs/>
          <w:color w:val="000000" w:themeColor="text1"/>
          <w:sz w:val="22"/>
          <w:szCs w:val="22"/>
        </w:rPr>
        <w:t xml:space="preserve">ordinador de Programas Médicos </w:t>
      </w:r>
      <w:r w:rsidR="00A9297A" w:rsidRPr="001408C9">
        <w:rPr>
          <w:rFonts w:ascii="Montserrat" w:hAnsi="Montserrat"/>
          <w:bCs/>
          <w:color w:val="000000" w:themeColor="text1"/>
          <w:sz w:val="22"/>
          <w:szCs w:val="22"/>
        </w:rPr>
        <w:t xml:space="preserve">en la Coordinación de Atención Oncológica en Adultos del IMSS, </w:t>
      </w:r>
      <w:r>
        <w:rPr>
          <w:rFonts w:ascii="Montserrat" w:hAnsi="Montserrat"/>
          <w:color w:val="000000" w:themeColor="text1"/>
          <w:sz w:val="22"/>
          <w:szCs w:val="22"/>
        </w:rPr>
        <w:t xml:space="preserve">subrayó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que el examen de Papanicolaou es la forma más sencilla de prevenir y detectar el </w:t>
      </w:r>
      <w:r w:rsidRPr="001408C9">
        <w:rPr>
          <w:rFonts w:ascii="Montserrat" w:hAnsi="Montserrat"/>
          <w:color w:val="000000" w:themeColor="text1"/>
          <w:sz w:val="22"/>
          <w:szCs w:val="22"/>
        </w:rPr>
        <w:t>cáncer cervicouterino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,</w:t>
      </w:r>
      <w:r w:rsidR="00DB23D2" w:rsidRPr="001408C9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A9297A" w:rsidRPr="001408C9">
        <w:rPr>
          <w:rFonts w:ascii="Montserrat" w:hAnsi="Montserrat"/>
          <w:bCs/>
          <w:sz w:val="22"/>
          <w:szCs w:val="22"/>
        </w:rPr>
        <w:t>también conocido como cáncer de cuello de matriz</w:t>
      </w:r>
      <w:r>
        <w:rPr>
          <w:rFonts w:ascii="Montserrat" w:hAnsi="Montserrat"/>
          <w:bCs/>
          <w:sz w:val="22"/>
          <w:szCs w:val="22"/>
        </w:rPr>
        <w:t xml:space="preserve">. </w:t>
      </w:r>
    </w:p>
    <w:p w14:paraId="16388091" w14:textId="77777777" w:rsidR="00E7357F" w:rsidRDefault="00E7357F" w:rsidP="00E7357F">
      <w:pPr>
        <w:jc w:val="both"/>
        <w:rPr>
          <w:rFonts w:ascii="Montserrat" w:hAnsi="Montserrat"/>
          <w:bCs/>
          <w:sz w:val="22"/>
          <w:szCs w:val="22"/>
        </w:rPr>
      </w:pPr>
    </w:p>
    <w:p w14:paraId="45EE3B46" w14:textId="77777777" w:rsidR="00E7357F" w:rsidRDefault="00DD5EC4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>
        <w:rPr>
          <w:rFonts w:ascii="Montserrat" w:hAnsi="Montserrat"/>
          <w:bCs/>
          <w:sz w:val="22"/>
          <w:szCs w:val="22"/>
        </w:rPr>
        <w:t>Explicó que dicha</w:t>
      </w:r>
      <w:r w:rsidR="00C96099">
        <w:rPr>
          <w:rFonts w:ascii="Montserrat" w:hAnsi="Montserrat"/>
          <w:bCs/>
          <w:sz w:val="22"/>
          <w:szCs w:val="22"/>
        </w:rPr>
        <w:t xml:space="preserve"> prueba médica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consiste en la introducción de un espejo vaginal que permite ver el cuello de la matriz y tomar una muestra de células, </w:t>
      </w:r>
      <w:r w:rsidR="00C96099">
        <w:rPr>
          <w:rFonts w:ascii="Montserrat" w:hAnsi="Montserrat"/>
          <w:color w:val="000000" w:themeColor="text1"/>
          <w:sz w:val="22"/>
          <w:szCs w:val="22"/>
        </w:rPr>
        <w:t xml:space="preserve">las cuales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son analizadas para identificar si son normales o presentan alguna alteración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>.</w:t>
      </w:r>
    </w:p>
    <w:p w14:paraId="387E9215" w14:textId="77777777" w:rsidR="00E7357F" w:rsidRDefault="00E7357F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0BA54A40" w14:textId="77777777" w:rsidR="00E7357F" w:rsidRDefault="00C96099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>
        <w:rPr>
          <w:rFonts w:ascii="Montserrat" w:hAnsi="Montserrat"/>
          <w:color w:val="000000" w:themeColor="text1"/>
          <w:sz w:val="22"/>
          <w:szCs w:val="22"/>
        </w:rPr>
        <w:t>D</w:t>
      </w:r>
      <w:r w:rsidR="00DD5EC4">
        <w:rPr>
          <w:rFonts w:ascii="Montserrat" w:hAnsi="Montserrat"/>
          <w:color w:val="000000" w:themeColor="text1"/>
          <w:sz w:val="22"/>
          <w:szCs w:val="22"/>
        </w:rPr>
        <w:t>ijo que</w:t>
      </w:r>
      <w:r w:rsidR="000C6B72" w:rsidRPr="001408C9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 xml:space="preserve">ante un resultado con alteraciones y </w:t>
      </w:r>
      <w:r w:rsidR="00CA2574">
        <w:rPr>
          <w:rFonts w:ascii="Montserrat" w:hAnsi="Montserrat"/>
          <w:color w:val="000000" w:themeColor="text1"/>
          <w:sz w:val="22"/>
          <w:szCs w:val="22"/>
        </w:rPr>
        <w:t>a fin de otorgar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 xml:space="preserve"> un diagnóstico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op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 xml:space="preserve">ortuno, el </w:t>
      </w:r>
      <w:r w:rsidR="00CA2574">
        <w:rPr>
          <w:rFonts w:ascii="Montserrat" w:hAnsi="Montserrat"/>
          <w:color w:val="000000" w:themeColor="text1"/>
          <w:sz w:val="22"/>
          <w:szCs w:val="22"/>
        </w:rPr>
        <w:t>IMSS</w:t>
      </w:r>
      <w:r w:rsidR="00F047AC" w:rsidRPr="001408C9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>realiza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 estudios </w:t>
      </w:r>
      <w:r w:rsidR="00A9297A" w:rsidRPr="001408C9">
        <w:rPr>
          <w:rFonts w:ascii="Montserrat" w:hAnsi="Montserrat"/>
          <w:color w:val="000000" w:themeColor="text1"/>
          <w:sz w:val="22"/>
          <w:szCs w:val="22"/>
        </w:rPr>
        <w:t xml:space="preserve">de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colposcopia</w:t>
      </w:r>
      <w:r w:rsidR="000D402F" w:rsidRPr="001408C9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CA2574">
        <w:rPr>
          <w:rFonts w:ascii="Montserrat" w:hAnsi="Montserrat"/>
          <w:color w:val="000000" w:themeColor="text1"/>
          <w:sz w:val="22"/>
          <w:szCs w:val="22"/>
        </w:rPr>
        <w:t xml:space="preserve">que detectan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lesiones </w:t>
      </w:r>
      <w:r w:rsidR="00730771" w:rsidRPr="001408C9">
        <w:rPr>
          <w:rFonts w:ascii="Montserrat" w:hAnsi="Montserrat"/>
          <w:color w:val="000000" w:themeColor="text1"/>
          <w:sz w:val="22"/>
          <w:szCs w:val="22"/>
        </w:rPr>
        <w:t xml:space="preserve">menores a medio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centímetro</w:t>
      </w:r>
      <w:r w:rsidR="00DD5EC4">
        <w:rPr>
          <w:rFonts w:ascii="Montserrat" w:hAnsi="Montserrat"/>
          <w:color w:val="000000" w:themeColor="text1"/>
          <w:sz w:val="22"/>
          <w:szCs w:val="22"/>
        </w:rPr>
        <w:t>,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 procedimientos de biopsia </w:t>
      </w:r>
      <w:r w:rsidR="00DD5EC4">
        <w:rPr>
          <w:rFonts w:ascii="Montserrat" w:hAnsi="Montserrat"/>
          <w:color w:val="000000" w:themeColor="text1"/>
          <w:sz w:val="22"/>
          <w:szCs w:val="22"/>
        </w:rPr>
        <w:t xml:space="preserve">que </w:t>
      </w:r>
      <w:r w:rsidR="00CA2574">
        <w:rPr>
          <w:rFonts w:ascii="Montserrat" w:hAnsi="Montserrat"/>
          <w:color w:val="000000" w:themeColor="text1"/>
          <w:sz w:val="22"/>
          <w:szCs w:val="22"/>
        </w:rPr>
        <w:t xml:space="preserve">extraen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>muestras de células y t</w:t>
      </w:r>
      <w:r w:rsidR="00DD5EC4">
        <w:rPr>
          <w:rFonts w:ascii="Montserrat" w:hAnsi="Montserrat"/>
          <w:color w:val="000000" w:themeColor="text1"/>
          <w:sz w:val="22"/>
          <w:szCs w:val="22"/>
        </w:rPr>
        <w:t xml:space="preserve">ejidos de lesiones sospechosas,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determinaciones de Virus de Papiloma Humano </w:t>
      </w:r>
      <w:r w:rsidR="000D402F" w:rsidRPr="001408C9">
        <w:rPr>
          <w:rFonts w:ascii="Montserrat" w:hAnsi="Montserrat"/>
          <w:color w:val="000000" w:themeColor="text1"/>
          <w:sz w:val="22"/>
          <w:szCs w:val="22"/>
        </w:rPr>
        <w:t xml:space="preserve">(VPH) 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hasta el reporte </w:t>
      </w:r>
      <w:r w:rsidR="00294980" w:rsidRPr="001408C9">
        <w:rPr>
          <w:rFonts w:ascii="Montserrat" w:hAnsi="Montserrat"/>
          <w:color w:val="000000" w:themeColor="text1"/>
          <w:sz w:val="22"/>
          <w:szCs w:val="22"/>
        </w:rPr>
        <w:t xml:space="preserve">patológico </w:t>
      </w:r>
      <w:r w:rsidR="00CA2574">
        <w:rPr>
          <w:rFonts w:ascii="Montserrat" w:hAnsi="Montserrat"/>
          <w:color w:val="000000" w:themeColor="text1"/>
          <w:sz w:val="22"/>
          <w:szCs w:val="22"/>
        </w:rPr>
        <w:t xml:space="preserve">para </w:t>
      </w:r>
      <w:r w:rsidR="00294980" w:rsidRPr="001408C9">
        <w:rPr>
          <w:rFonts w:ascii="Montserrat" w:hAnsi="Montserrat"/>
          <w:color w:val="000000" w:themeColor="text1"/>
          <w:sz w:val="22"/>
          <w:szCs w:val="22"/>
        </w:rPr>
        <w:t>detección de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 cáncer</w:t>
      </w:r>
      <w:r w:rsidR="00DD5EC4">
        <w:rPr>
          <w:rFonts w:ascii="Montserrat" w:hAnsi="Montserrat"/>
          <w:color w:val="000000" w:themeColor="text1"/>
          <w:sz w:val="22"/>
          <w:szCs w:val="22"/>
        </w:rPr>
        <w:t>,</w:t>
      </w:r>
      <w:r w:rsidR="003F23A7" w:rsidRPr="001408C9">
        <w:rPr>
          <w:rFonts w:ascii="Montserrat" w:hAnsi="Montserrat"/>
          <w:color w:val="000000" w:themeColor="text1"/>
          <w:sz w:val="22"/>
          <w:szCs w:val="22"/>
        </w:rPr>
        <w:t xml:space="preserve"> estudios de gabinete, ultrasonidos, </w:t>
      </w:r>
      <w:r w:rsidR="00166AF1" w:rsidRPr="001408C9">
        <w:rPr>
          <w:rFonts w:ascii="Montserrat" w:hAnsi="Montserrat"/>
          <w:color w:val="000000" w:themeColor="text1"/>
          <w:sz w:val="22"/>
          <w:szCs w:val="22"/>
        </w:rPr>
        <w:t xml:space="preserve">entre otros. </w:t>
      </w:r>
    </w:p>
    <w:p w14:paraId="25899784" w14:textId="77777777" w:rsidR="00E7357F" w:rsidRDefault="00E7357F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</w:p>
    <w:p w14:paraId="7FF1B515" w14:textId="5F1E3950" w:rsidR="00754543" w:rsidRPr="00E7357F" w:rsidRDefault="00DD5EC4" w:rsidP="00E7357F">
      <w:pPr>
        <w:jc w:val="both"/>
        <w:rPr>
          <w:rFonts w:ascii="Montserrat" w:hAnsi="Montserrat"/>
          <w:color w:val="000000" w:themeColor="text1"/>
          <w:sz w:val="22"/>
          <w:szCs w:val="22"/>
        </w:rPr>
      </w:pPr>
      <w:r>
        <w:rPr>
          <w:rFonts w:ascii="Montserrat" w:hAnsi="Montserrat"/>
          <w:sz w:val="22"/>
          <w:szCs w:val="22"/>
        </w:rPr>
        <w:t>E</w:t>
      </w:r>
      <w:r w:rsidR="003F23A7" w:rsidRPr="001408C9">
        <w:rPr>
          <w:rFonts w:ascii="Montserrat" w:hAnsi="Montserrat"/>
          <w:sz w:val="22"/>
          <w:szCs w:val="22"/>
        </w:rPr>
        <w:t xml:space="preserve">l doctor </w:t>
      </w:r>
      <w:r w:rsidR="00CA2574">
        <w:rPr>
          <w:rFonts w:ascii="Montserrat" w:hAnsi="Montserrat"/>
          <w:sz w:val="22"/>
          <w:szCs w:val="22"/>
        </w:rPr>
        <w:t>López Obispo</w:t>
      </w:r>
      <w:r w:rsidR="00294980" w:rsidRPr="001408C9">
        <w:rPr>
          <w:rFonts w:ascii="Montserrat" w:hAnsi="Montserrat"/>
          <w:sz w:val="22"/>
          <w:szCs w:val="22"/>
        </w:rPr>
        <w:t xml:space="preserve"> </w:t>
      </w:r>
      <w:r w:rsidR="00003CE4" w:rsidRPr="001408C9">
        <w:rPr>
          <w:rFonts w:ascii="Montserrat" w:hAnsi="Montserrat"/>
          <w:sz w:val="22"/>
          <w:szCs w:val="22"/>
        </w:rPr>
        <w:t xml:space="preserve">explicó que para la atención </w:t>
      </w:r>
      <w:r w:rsidR="00442E89" w:rsidRPr="001408C9">
        <w:rPr>
          <w:rFonts w:ascii="Montserrat" w:hAnsi="Montserrat"/>
          <w:sz w:val="22"/>
          <w:szCs w:val="22"/>
        </w:rPr>
        <w:t xml:space="preserve">de este tipo de cáncer, </w:t>
      </w:r>
      <w:r w:rsidR="00003CE4" w:rsidRPr="001408C9">
        <w:rPr>
          <w:rFonts w:ascii="Montserrat" w:hAnsi="Montserrat"/>
          <w:sz w:val="22"/>
          <w:szCs w:val="22"/>
        </w:rPr>
        <w:t xml:space="preserve">el </w:t>
      </w:r>
      <w:r w:rsidR="00CD54E7" w:rsidRPr="001408C9">
        <w:rPr>
          <w:rFonts w:ascii="Montserrat" w:hAnsi="Montserrat"/>
          <w:sz w:val="22"/>
          <w:szCs w:val="22"/>
        </w:rPr>
        <w:t>Seguro Social ofrece</w:t>
      </w:r>
      <w:r w:rsidR="00442E89" w:rsidRPr="001408C9">
        <w:rPr>
          <w:rFonts w:ascii="Montserrat" w:hAnsi="Montserrat"/>
          <w:sz w:val="22"/>
          <w:szCs w:val="22"/>
        </w:rPr>
        <w:t xml:space="preserve"> tratamientos </w:t>
      </w:r>
      <w:r w:rsidR="00CD54E7" w:rsidRPr="001408C9">
        <w:rPr>
          <w:rFonts w:ascii="Montserrat" w:hAnsi="Montserrat"/>
          <w:sz w:val="22"/>
          <w:szCs w:val="22"/>
        </w:rPr>
        <w:t>quirúrgicos d</w:t>
      </w:r>
      <w:r w:rsidR="00CA2574">
        <w:rPr>
          <w:rFonts w:ascii="Montserrat" w:hAnsi="Montserrat"/>
          <w:sz w:val="22"/>
          <w:szCs w:val="22"/>
        </w:rPr>
        <w:t xml:space="preserve">esde procedimientos básico como: </w:t>
      </w:r>
      <w:r w:rsidR="00754543" w:rsidRPr="001408C9">
        <w:rPr>
          <w:rFonts w:ascii="Montserrat" w:hAnsi="Montserrat"/>
          <w:sz w:val="22"/>
          <w:szCs w:val="22"/>
        </w:rPr>
        <w:t xml:space="preserve">la conización cervical, </w:t>
      </w:r>
      <w:r w:rsidR="00442E89" w:rsidRPr="001408C9">
        <w:rPr>
          <w:rFonts w:ascii="Montserrat" w:hAnsi="Montserrat"/>
          <w:sz w:val="22"/>
          <w:szCs w:val="22"/>
        </w:rPr>
        <w:t xml:space="preserve">la extirpación del cérvix </w:t>
      </w:r>
      <w:r w:rsidR="00754543" w:rsidRPr="001408C9">
        <w:rPr>
          <w:rFonts w:ascii="Montserrat" w:hAnsi="Montserrat"/>
          <w:sz w:val="22"/>
          <w:szCs w:val="22"/>
        </w:rPr>
        <w:t xml:space="preserve">o cuello de la matriz </w:t>
      </w:r>
      <w:r w:rsidR="00442E89" w:rsidRPr="001408C9">
        <w:rPr>
          <w:rFonts w:ascii="Montserrat" w:hAnsi="Montserrat"/>
          <w:sz w:val="22"/>
          <w:szCs w:val="22"/>
        </w:rPr>
        <w:t xml:space="preserve">en forma </w:t>
      </w:r>
      <w:r w:rsidR="00CD54E7" w:rsidRPr="001408C9">
        <w:rPr>
          <w:rFonts w:ascii="Montserrat" w:hAnsi="Montserrat"/>
          <w:sz w:val="22"/>
          <w:szCs w:val="22"/>
        </w:rPr>
        <w:t>parcial</w:t>
      </w:r>
      <w:r w:rsidR="00CA2574">
        <w:rPr>
          <w:rFonts w:ascii="Montserrat" w:hAnsi="Montserrat"/>
          <w:sz w:val="22"/>
          <w:szCs w:val="22"/>
        </w:rPr>
        <w:t>,</w:t>
      </w:r>
      <w:r w:rsidR="00754543" w:rsidRPr="001408C9">
        <w:rPr>
          <w:rFonts w:ascii="Montserrat" w:hAnsi="Montserrat"/>
          <w:sz w:val="22"/>
          <w:szCs w:val="22"/>
        </w:rPr>
        <w:t xml:space="preserve"> </w:t>
      </w:r>
      <w:r w:rsidR="00CD54E7" w:rsidRPr="001408C9">
        <w:rPr>
          <w:rFonts w:ascii="Montserrat" w:hAnsi="Montserrat"/>
          <w:sz w:val="22"/>
          <w:szCs w:val="22"/>
        </w:rPr>
        <w:t>la</w:t>
      </w:r>
      <w:r w:rsidR="000A2866" w:rsidRPr="001408C9">
        <w:rPr>
          <w:rFonts w:ascii="Montserrat" w:hAnsi="Montserrat"/>
          <w:sz w:val="22"/>
          <w:szCs w:val="22"/>
        </w:rPr>
        <w:t xml:space="preserve"> histerectomía, </w:t>
      </w:r>
      <w:r w:rsidR="00B8788F" w:rsidRPr="001408C9">
        <w:rPr>
          <w:rFonts w:ascii="Montserrat" w:hAnsi="Montserrat"/>
          <w:sz w:val="22"/>
          <w:szCs w:val="22"/>
        </w:rPr>
        <w:t xml:space="preserve">el retiro del </w:t>
      </w:r>
      <w:r w:rsidR="00CA2574">
        <w:rPr>
          <w:rFonts w:ascii="Montserrat" w:hAnsi="Montserrat"/>
          <w:sz w:val="22"/>
          <w:szCs w:val="22"/>
        </w:rPr>
        <w:t xml:space="preserve">útero </w:t>
      </w:r>
      <w:r w:rsidR="00166AF1" w:rsidRPr="001408C9">
        <w:rPr>
          <w:rFonts w:ascii="Montserrat" w:hAnsi="Montserrat"/>
          <w:sz w:val="22"/>
          <w:szCs w:val="22"/>
        </w:rPr>
        <w:t>o</w:t>
      </w:r>
      <w:r w:rsidR="00754543" w:rsidRPr="001408C9">
        <w:rPr>
          <w:rFonts w:ascii="Montserrat" w:hAnsi="Montserrat"/>
          <w:sz w:val="22"/>
          <w:szCs w:val="22"/>
        </w:rPr>
        <w:t xml:space="preserve"> </w:t>
      </w:r>
      <w:r w:rsidR="00B8788F" w:rsidRPr="001408C9">
        <w:rPr>
          <w:rFonts w:ascii="Montserrat" w:hAnsi="Montserrat"/>
          <w:sz w:val="22"/>
          <w:szCs w:val="22"/>
        </w:rPr>
        <w:t>la</w:t>
      </w:r>
      <w:r w:rsidR="000A2866" w:rsidRPr="001408C9">
        <w:rPr>
          <w:rFonts w:ascii="Montserrat" w:hAnsi="Montserrat"/>
          <w:sz w:val="22"/>
          <w:szCs w:val="22"/>
        </w:rPr>
        <w:t xml:space="preserve"> histerectomía radical</w:t>
      </w:r>
      <w:r w:rsidR="00754543" w:rsidRPr="001408C9">
        <w:rPr>
          <w:rFonts w:ascii="Montserrat" w:hAnsi="Montserrat"/>
          <w:sz w:val="22"/>
          <w:szCs w:val="22"/>
        </w:rPr>
        <w:t>,</w:t>
      </w:r>
      <w:r w:rsidR="00B8788F" w:rsidRPr="001408C9">
        <w:rPr>
          <w:rFonts w:ascii="Montserrat" w:hAnsi="Montserrat"/>
          <w:sz w:val="22"/>
          <w:szCs w:val="22"/>
        </w:rPr>
        <w:t xml:space="preserve"> la extracción del útero má</w:t>
      </w:r>
      <w:r w:rsidR="000A2866" w:rsidRPr="001408C9">
        <w:rPr>
          <w:rFonts w:ascii="Montserrat" w:hAnsi="Montserrat"/>
          <w:sz w:val="22"/>
          <w:szCs w:val="22"/>
        </w:rPr>
        <w:t>s los ganglios que están asociados a los grandes vasos y a los vasos internos de la pelvis</w:t>
      </w:r>
      <w:r w:rsidR="008C35FF" w:rsidRPr="001408C9">
        <w:rPr>
          <w:rFonts w:ascii="Montserrat" w:hAnsi="Montserrat"/>
          <w:sz w:val="22"/>
          <w:szCs w:val="22"/>
        </w:rPr>
        <w:t xml:space="preserve">. </w:t>
      </w:r>
      <w:r w:rsidR="00754543" w:rsidRPr="001408C9">
        <w:rPr>
          <w:rFonts w:ascii="Montserrat" w:hAnsi="Montserrat"/>
          <w:sz w:val="22"/>
          <w:szCs w:val="22"/>
        </w:rPr>
        <w:t xml:space="preserve"> </w:t>
      </w:r>
    </w:p>
    <w:p w14:paraId="4B0E652C" w14:textId="77777777" w:rsidR="00CA2574" w:rsidRPr="001408C9" w:rsidRDefault="00CA2574" w:rsidP="00CA2574">
      <w:pPr>
        <w:jc w:val="both"/>
        <w:rPr>
          <w:rFonts w:ascii="Montserrat" w:hAnsi="Montserrat"/>
          <w:sz w:val="22"/>
          <w:szCs w:val="22"/>
        </w:rPr>
      </w:pPr>
    </w:p>
    <w:p w14:paraId="0CC357B1" w14:textId="3D9EF71D" w:rsidR="00CA2574" w:rsidRDefault="00730771" w:rsidP="00CA2574">
      <w:pPr>
        <w:jc w:val="both"/>
        <w:rPr>
          <w:rFonts w:ascii="Montserrat" w:hAnsi="Montserrat"/>
          <w:sz w:val="22"/>
          <w:szCs w:val="22"/>
        </w:rPr>
      </w:pPr>
      <w:r w:rsidRPr="001408C9">
        <w:rPr>
          <w:rFonts w:ascii="Montserrat" w:hAnsi="Montserrat"/>
          <w:sz w:val="22"/>
          <w:szCs w:val="22"/>
        </w:rPr>
        <w:lastRenderedPageBreak/>
        <w:t xml:space="preserve">Agregó que </w:t>
      </w:r>
      <w:r w:rsidR="005C4544" w:rsidRPr="001408C9">
        <w:rPr>
          <w:rFonts w:ascii="Montserrat" w:hAnsi="Montserrat"/>
          <w:sz w:val="22"/>
          <w:szCs w:val="22"/>
        </w:rPr>
        <w:t xml:space="preserve">cuando el </w:t>
      </w:r>
      <w:r w:rsidR="00CA2574" w:rsidRPr="001408C9">
        <w:rPr>
          <w:rFonts w:ascii="Montserrat" w:hAnsi="Montserrat"/>
          <w:sz w:val="22"/>
          <w:szCs w:val="22"/>
        </w:rPr>
        <w:t xml:space="preserve">cáncer cervicouterino </w:t>
      </w:r>
      <w:r w:rsidR="005C4544" w:rsidRPr="001408C9">
        <w:rPr>
          <w:rFonts w:ascii="Montserrat" w:hAnsi="Montserrat"/>
          <w:sz w:val="22"/>
          <w:szCs w:val="22"/>
        </w:rPr>
        <w:t>se encuentra en una trapa avanzada, en una fase 3 o 4 y a nivel de pelvis, se aplica el tratamiento a base de radio</w:t>
      </w:r>
      <w:r w:rsidR="000A2866" w:rsidRPr="001408C9">
        <w:rPr>
          <w:rFonts w:ascii="Montserrat" w:hAnsi="Montserrat"/>
          <w:sz w:val="22"/>
          <w:szCs w:val="22"/>
        </w:rPr>
        <w:t>terapia, la emi</w:t>
      </w:r>
      <w:r w:rsidR="00CA2574">
        <w:rPr>
          <w:rFonts w:ascii="Montserrat" w:hAnsi="Montserrat"/>
          <w:sz w:val="22"/>
          <w:szCs w:val="22"/>
        </w:rPr>
        <w:t>sión de radiaciones dirigidas a</w:t>
      </w:r>
      <w:r w:rsidR="000A2866" w:rsidRPr="001408C9">
        <w:rPr>
          <w:rFonts w:ascii="Montserrat" w:hAnsi="Montserrat"/>
          <w:sz w:val="22"/>
          <w:szCs w:val="22"/>
        </w:rPr>
        <w:t xml:space="preserve"> la</w:t>
      </w:r>
      <w:r w:rsidR="00CA2574">
        <w:rPr>
          <w:rFonts w:ascii="Montserrat" w:hAnsi="Montserrat"/>
          <w:sz w:val="22"/>
          <w:szCs w:val="22"/>
        </w:rPr>
        <w:t>s</w:t>
      </w:r>
      <w:r w:rsidR="000A2866" w:rsidRPr="001408C9">
        <w:rPr>
          <w:rFonts w:ascii="Montserrat" w:hAnsi="Montserrat"/>
          <w:sz w:val="22"/>
          <w:szCs w:val="22"/>
        </w:rPr>
        <w:t xml:space="preserve"> zona</w:t>
      </w:r>
      <w:r w:rsidR="00CA2574">
        <w:rPr>
          <w:rFonts w:ascii="Montserrat" w:hAnsi="Montserrat"/>
          <w:sz w:val="22"/>
          <w:szCs w:val="22"/>
        </w:rPr>
        <w:t>s</w:t>
      </w:r>
      <w:r w:rsidR="000A2866" w:rsidRPr="001408C9">
        <w:rPr>
          <w:rFonts w:ascii="Montserrat" w:hAnsi="Montserrat"/>
          <w:sz w:val="22"/>
          <w:szCs w:val="22"/>
        </w:rPr>
        <w:t xml:space="preserve"> pélvica y de</w:t>
      </w:r>
      <w:r w:rsidR="00CA2574">
        <w:rPr>
          <w:rFonts w:ascii="Montserrat" w:hAnsi="Montserrat"/>
          <w:sz w:val="22"/>
          <w:szCs w:val="22"/>
        </w:rPr>
        <w:t>l</w:t>
      </w:r>
      <w:r w:rsidR="000A2866" w:rsidRPr="001408C9">
        <w:rPr>
          <w:rFonts w:ascii="Montserrat" w:hAnsi="Montserrat"/>
          <w:sz w:val="22"/>
          <w:szCs w:val="22"/>
        </w:rPr>
        <w:t xml:space="preserve"> tumor </w:t>
      </w:r>
      <w:r w:rsidR="005C4544" w:rsidRPr="001408C9">
        <w:rPr>
          <w:rFonts w:ascii="Montserrat" w:hAnsi="Montserrat"/>
          <w:sz w:val="22"/>
          <w:szCs w:val="22"/>
        </w:rPr>
        <w:t>para matarlo</w:t>
      </w:r>
      <w:r w:rsidR="00CA2574">
        <w:rPr>
          <w:rFonts w:ascii="Montserrat" w:hAnsi="Montserrat"/>
          <w:sz w:val="22"/>
          <w:szCs w:val="22"/>
        </w:rPr>
        <w:t xml:space="preserve"> el cual </w:t>
      </w:r>
      <w:r w:rsidR="005C4544" w:rsidRPr="001408C9">
        <w:rPr>
          <w:rFonts w:ascii="Montserrat" w:hAnsi="Montserrat"/>
          <w:sz w:val="22"/>
          <w:szCs w:val="22"/>
        </w:rPr>
        <w:t xml:space="preserve">posteriormente </w:t>
      </w:r>
      <w:r w:rsidR="00CA2574">
        <w:rPr>
          <w:rFonts w:ascii="Montserrat" w:hAnsi="Montserrat"/>
          <w:sz w:val="22"/>
          <w:szCs w:val="22"/>
        </w:rPr>
        <w:t xml:space="preserve">será </w:t>
      </w:r>
      <w:r w:rsidR="005C4544" w:rsidRPr="001408C9">
        <w:rPr>
          <w:rFonts w:ascii="Montserrat" w:hAnsi="Montserrat"/>
          <w:sz w:val="22"/>
          <w:szCs w:val="22"/>
        </w:rPr>
        <w:t>extirpa</w:t>
      </w:r>
      <w:r w:rsidR="00CA2574">
        <w:rPr>
          <w:rFonts w:ascii="Montserrat" w:hAnsi="Montserrat"/>
          <w:sz w:val="22"/>
          <w:szCs w:val="22"/>
        </w:rPr>
        <w:t>d</w:t>
      </w:r>
      <w:r w:rsidR="005C4544" w:rsidRPr="001408C9">
        <w:rPr>
          <w:rFonts w:ascii="Montserrat" w:hAnsi="Montserrat"/>
          <w:sz w:val="22"/>
          <w:szCs w:val="22"/>
        </w:rPr>
        <w:t>o</w:t>
      </w:r>
      <w:r w:rsidR="00AB27D6" w:rsidRPr="001408C9">
        <w:rPr>
          <w:rFonts w:ascii="Montserrat" w:hAnsi="Montserrat"/>
          <w:sz w:val="22"/>
          <w:szCs w:val="22"/>
        </w:rPr>
        <w:t xml:space="preserve">. </w:t>
      </w:r>
    </w:p>
    <w:p w14:paraId="7171DCD7" w14:textId="77777777" w:rsidR="00CA2574" w:rsidRDefault="00CA2574" w:rsidP="00CA2574">
      <w:pPr>
        <w:jc w:val="both"/>
        <w:rPr>
          <w:rFonts w:ascii="Montserrat" w:hAnsi="Montserrat"/>
          <w:sz w:val="22"/>
          <w:szCs w:val="22"/>
        </w:rPr>
      </w:pPr>
    </w:p>
    <w:p w14:paraId="22495EE8" w14:textId="179BC28D" w:rsidR="00166AF1" w:rsidRDefault="00CA2574" w:rsidP="00CA2574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El coordinador </w:t>
      </w:r>
      <w:r>
        <w:rPr>
          <w:rFonts w:ascii="Montserrat" w:hAnsi="Montserrat"/>
          <w:bCs/>
          <w:color w:val="000000" w:themeColor="text1"/>
          <w:sz w:val="22"/>
          <w:szCs w:val="22"/>
        </w:rPr>
        <w:t>de Programas Médicos</w:t>
      </w:r>
      <w:r w:rsidR="00430DE3">
        <w:rPr>
          <w:rFonts w:ascii="Montserrat" w:hAnsi="Montserrat"/>
          <w:bCs/>
          <w:color w:val="000000" w:themeColor="text1"/>
          <w:sz w:val="22"/>
          <w:szCs w:val="22"/>
        </w:rPr>
        <w:t xml:space="preserve"> </w:t>
      </w:r>
      <w:r>
        <w:rPr>
          <w:rFonts w:ascii="Montserrat" w:hAnsi="Montserrat"/>
          <w:bCs/>
          <w:color w:val="000000" w:themeColor="text1"/>
          <w:sz w:val="22"/>
          <w:szCs w:val="22"/>
        </w:rPr>
        <w:t xml:space="preserve">añadió que </w:t>
      </w:r>
      <w:r w:rsidR="00430DE3">
        <w:rPr>
          <w:rFonts w:ascii="Montserrat" w:hAnsi="Montserrat"/>
          <w:bCs/>
          <w:color w:val="000000" w:themeColor="text1"/>
          <w:sz w:val="22"/>
          <w:szCs w:val="22"/>
        </w:rPr>
        <w:t xml:space="preserve">en el IMSS desde hace 3 o 4 años </w:t>
      </w:r>
      <w:r w:rsidR="00AB27D6" w:rsidRPr="001408C9">
        <w:rPr>
          <w:rFonts w:ascii="Montserrat" w:hAnsi="Montserrat"/>
          <w:sz w:val="22"/>
          <w:szCs w:val="22"/>
        </w:rPr>
        <w:t xml:space="preserve">se utilizan medicamentos a base de quimioterapia, los cuales disminuyen el volumen del tumor y el riesgo de que la enfermedad se propague, </w:t>
      </w:r>
      <w:r w:rsidR="00430DE3">
        <w:rPr>
          <w:rFonts w:ascii="Montserrat" w:hAnsi="Montserrat"/>
          <w:sz w:val="22"/>
          <w:szCs w:val="22"/>
        </w:rPr>
        <w:t>“</w:t>
      </w:r>
      <w:r w:rsidR="00AB27D6" w:rsidRPr="001408C9">
        <w:rPr>
          <w:rFonts w:ascii="Montserrat" w:hAnsi="Montserrat"/>
          <w:sz w:val="22"/>
          <w:szCs w:val="22"/>
        </w:rPr>
        <w:t>al disminuir el riesgo del tamaño del tumor se puede radiar o se puede operar a la paciente</w:t>
      </w:r>
      <w:r w:rsidR="00166AF1" w:rsidRPr="001408C9">
        <w:rPr>
          <w:rFonts w:ascii="Montserrat" w:hAnsi="Montserrat"/>
          <w:sz w:val="22"/>
          <w:szCs w:val="22"/>
        </w:rPr>
        <w:t>”</w:t>
      </w:r>
      <w:r w:rsidR="00AB27D6" w:rsidRPr="001408C9">
        <w:rPr>
          <w:rFonts w:ascii="Montserrat" w:hAnsi="Montserrat"/>
          <w:sz w:val="22"/>
          <w:szCs w:val="22"/>
        </w:rPr>
        <w:t>.</w:t>
      </w:r>
    </w:p>
    <w:p w14:paraId="1DF64BB6" w14:textId="77777777" w:rsidR="00CA2574" w:rsidRPr="001408C9" w:rsidRDefault="00CA2574" w:rsidP="00CA2574">
      <w:pPr>
        <w:jc w:val="both"/>
        <w:rPr>
          <w:rFonts w:ascii="Montserrat" w:hAnsi="Montserrat"/>
          <w:sz w:val="22"/>
          <w:szCs w:val="22"/>
        </w:rPr>
      </w:pPr>
    </w:p>
    <w:p w14:paraId="3703A84D" w14:textId="702C3901" w:rsidR="00104D02" w:rsidRDefault="00E358D2" w:rsidP="00430DE3">
      <w:pPr>
        <w:jc w:val="both"/>
        <w:rPr>
          <w:rFonts w:ascii="Montserrat" w:hAnsi="Montserrat"/>
          <w:sz w:val="22"/>
          <w:szCs w:val="22"/>
        </w:rPr>
      </w:pPr>
      <w:r w:rsidRPr="001408C9">
        <w:rPr>
          <w:rFonts w:ascii="Montserrat" w:hAnsi="Montserrat"/>
          <w:sz w:val="22"/>
          <w:szCs w:val="22"/>
        </w:rPr>
        <w:t>Afirmó que</w:t>
      </w:r>
      <w:r w:rsidR="00430DE3">
        <w:rPr>
          <w:rFonts w:ascii="Montserrat" w:hAnsi="Montserrat"/>
          <w:sz w:val="22"/>
          <w:szCs w:val="22"/>
        </w:rPr>
        <w:t xml:space="preserve"> el cáncer de cuello de matriz </w:t>
      </w:r>
      <w:r w:rsidRPr="001408C9">
        <w:rPr>
          <w:rFonts w:ascii="Montserrat" w:hAnsi="Montserrat"/>
          <w:sz w:val="22"/>
          <w:szCs w:val="22"/>
        </w:rPr>
        <w:t>se puede curar por completo</w:t>
      </w:r>
      <w:r w:rsidR="00AB27D6" w:rsidRPr="001408C9">
        <w:rPr>
          <w:rFonts w:ascii="Montserrat" w:hAnsi="Montserrat"/>
          <w:sz w:val="22"/>
          <w:szCs w:val="22"/>
        </w:rPr>
        <w:t xml:space="preserve"> </w:t>
      </w:r>
      <w:r w:rsidR="00E84D1D" w:rsidRPr="001408C9">
        <w:rPr>
          <w:rFonts w:ascii="Montserrat" w:hAnsi="Montserrat"/>
          <w:sz w:val="22"/>
          <w:szCs w:val="22"/>
        </w:rPr>
        <w:t xml:space="preserve">si se detecta en etapa temprana </w:t>
      </w:r>
      <w:r w:rsidR="00AB27D6" w:rsidRPr="001408C9">
        <w:rPr>
          <w:rFonts w:ascii="Montserrat" w:hAnsi="Montserrat"/>
          <w:sz w:val="22"/>
          <w:szCs w:val="22"/>
        </w:rPr>
        <w:t xml:space="preserve">con el uso de estos tratamientos, </w:t>
      </w:r>
      <w:r w:rsidRPr="001408C9">
        <w:rPr>
          <w:rFonts w:ascii="Montserrat" w:hAnsi="Montserrat"/>
          <w:sz w:val="22"/>
          <w:szCs w:val="22"/>
        </w:rPr>
        <w:t xml:space="preserve">incluso con el uso de radioterapia en etapas avanzadas, “hemos tenido casos de pacientes curadas </w:t>
      </w:r>
      <w:r w:rsidR="000A2866" w:rsidRPr="001408C9">
        <w:rPr>
          <w:rFonts w:ascii="Montserrat" w:hAnsi="Montserrat"/>
          <w:sz w:val="22"/>
          <w:szCs w:val="22"/>
        </w:rPr>
        <w:t>totalmente</w:t>
      </w:r>
      <w:r w:rsidRPr="001408C9">
        <w:rPr>
          <w:rFonts w:ascii="Montserrat" w:hAnsi="Montserrat"/>
          <w:sz w:val="22"/>
          <w:szCs w:val="22"/>
        </w:rPr>
        <w:t xml:space="preserve"> </w:t>
      </w:r>
      <w:r w:rsidR="000A2866" w:rsidRPr="001408C9">
        <w:rPr>
          <w:rFonts w:ascii="Montserrat" w:hAnsi="Montserrat"/>
          <w:sz w:val="22"/>
          <w:szCs w:val="22"/>
        </w:rPr>
        <w:t>un 70 por ciento</w:t>
      </w:r>
      <w:r w:rsidRPr="001408C9">
        <w:rPr>
          <w:rFonts w:ascii="Montserrat" w:hAnsi="Montserrat"/>
          <w:sz w:val="22"/>
          <w:szCs w:val="22"/>
        </w:rPr>
        <w:t xml:space="preserve"> aproximadamente”. </w:t>
      </w:r>
    </w:p>
    <w:p w14:paraId="5F2EE4F9" w14:textId="77777777" w:rsidR="00430DE3" w:rsidRPr="001408C9" w:rsidRDefault="00430DE3" w:rsidP="00430DE3">
      <w:pPr>
        <w:jc w:val="both"/>
        <w:rPr>
          <w:rFonts w:ascii="Montserrat" w:hAnsi="Montserrat"/>
          <w:sz w:val="22"/>
          <w:szCs w:val="22"/>
        </w:rPr>
      </w:pPr>
    </w:p>
    <w:p w14:paraId="6BC4A498" w14:textId="66429601" w:rsidR="00166AF1" w:rsidRDefault="00166AF1" w:rsidP="00430DE3">
      <w:pPr>
        <w:jc w:val="both"/>
        <w:rPr>
          <w:rFonts w:ascii="Montserrat" w:hAnsi="Montserrat"/>
          <w:sz w:val="22"/>
          <w:szCs w:val="22"/>
        </w:rPr>
      </w:pPr>
      <w:r w:rsidRPr="001408C9">
        <w:rPr>
          <w:rFonts w:ascii="Montserrat" w:hAnsi="Montserrat"/>
          <w:bCs/>
          <w:color w:val="000000" w:themeColor="text1"/>
          <w:sz w:val="22"/>
          <w:szCs w:val="22"/>
        </w:rPr>
        <w:t xml:space="preserve">El </w:t>
      </w:r>
      <w:r w:rsidR="00430DE3">
        <w:rPr>
          <w:rFonts w:ascii="Montserrat" w:hAnsi="Montserrat"/>
          <w:bCs/>
          <w:color w:val="000000" w:themeColor="text1"/>
          <w:sz w:val="22"/>
          <w:szCs w:val="22"/>
        </w:rPr>
        <w:t xml:space="preserve">especialista del IMSS </w:t>
      </w:r>
      <w:r w:rsidR="00120E8B" w:rsidRPr="001408C9">
        <w:rPr>
          <w:rFonts w:ascii="Montserrat" w:hAnsi="Montserrat"/>
          <w:sz w:val="22"/>
          <w:szCs w:val="22"/>
        </w:rPr>
        <w:t xml:space="preserve">refirió que el </w:t>
      </w:r>
      <w:r w:rsidR="00430DE3">
        <w:rPr>
          <w:rFonts w:ascii="Montserrat" w:hAnsi="Montserrat"/>
          <w:sz w:val="22"/>
          <w:szCs w:val="22"/>
        </w:rPr>
        <w:t>c</w:t>
      </w:r>
      <w:r w:rsidR="00120E8B" w:rsidRPr="001408C9">
        <w:rPr>
          <w:rFonts w:ascii="Montserrat" w:hAnsi="Montserrat"/>
          <w:sz w:val="22"/>
          <w:szCs w:val="22"/>
        </w:rPr>
        <w:t xml:space="preserve">áncer </w:t>
      </w:r>
      <w:r w:rsidR="00430DE3">
        <w:rPr>
          <w:rFonts w:ascii="Montserrat" w:hAnsi="Montserrat"/>
          <w:sz w:val="22"/>
          <w:szCs w:val="22"/>
        </w:rPr>
        <w:t>c</w:t>
      </w:r>
      <w:r w:rsidR="00120E8B" w:rsidRPr="001408C9">
        <w:rPr>
          <w:rFonts w:ascii="Montserrat" w:hAnsi="Montserrat"/>
          <w:sz w:val="22"/>
          <w:szCs w:val="22"/>
        </w:rPr>
        <w:t xml:space="preserve">ervicouterino </w:t>
      </w:r>
      <w:r w:rsidR="003F23A7" w:rsidRPr="001408C9">
        <w:rPr>
          <w:rFonts w:ascii="Montserrat" w:hAnsi="Montserrat"/>
          <w:sz w:val="22"/>
          <w:szCs w:val="22"/>
        </w:rPr>
        <w:t xml:space="preserve">es una enfermedad de transmisión sexual causada y asociada </w:t>
      </w:r>
      <w:r w:rsidRPr="001408C9">
        <w:rPr>
          <w:rFonts w:ascii="Montserrat" w:hAnsi="Montserrat"/>
          <w:sz w:val="22"/>
          <w:szCs w:val="22"/>
        </w:rPr>
        <w:t>en un 90 por ciento a</w:t>
      </w:r>
      <w:r w:rsidR="003F23A7" w:rsidRPr="001408C9">
        <w:rPr>
          <w:rFonts w:ascii="Montserrat" w:hAnsi="Montserrat"/>
          <w:sz w:val="22"/>
          <w:szCs w:val="22"/>
        </w:rPr>
        <w:t xml:space="preserve"> la infección por el VPH, está localizada en el cuello de la matriz o cérvix y se origina en el orificio cervical externo,</w:t>
      </w:r>
      <w:r w:rsidRPr="001408C9">
        <w:rPr>
          <w:rFonts w:ascii="Montserrat" w:hAnsi="Montserrat"/>
          <w:sz w:val="22"/>
          <w:szCs w:val="22"/>
        </w:rPr>
        <w:t xml:space="preserve"> crece </w:t>
      </w:r>
      <w:r w:rsidR="003F23A7" w:rsidRPr="001408C9">
        <w:rPr>
          <w:rFonts w:ascii="Montserrat" w:hAnsi="Montserrat"/>
          <w:sz w:val="22"/>
          <w:szCs w:val="22"/>
        </w:rPr>
        <w:t>paulatinamente por una alteración de u</w:t>
      </w:r>
      <w:r w:rsidRPr="001408C9">
        <w:rPr>
          <w:rFonts w:ascii="Montserrat" w:hAnsi="Montserrat"/>
          <w:sz w:val="22"/>
          <w:szCs w:val="22"/>
        </w:rPr>
        <w:t>na de las células, y se divide</w:t>
      </w:r>
      <w:r w:rsidR="003F23A7" w:rsidRPr="001408C9">
        <w:rPr>
          <w:rFonts w:ascii="Montserrat" w:hAnsi="Montserrat"/>
          <w:sz w:val="22"/>
          <w:szCs w:val="22"/>
        </w:rPr>
        <w:t xml:space="preserve"> de forma normal, secundario a l</w:t>
      </w:r>
      <w:r w:rsidRPr="001408C9">
        <w:rPr>
          <w:rFonts w:ascii="Montserrat" w:hAnsi="Montserrat"/>
          <w:sz w:val="22"/>
          <w:szCs w:val="22"/>
        </w:rPr>
        <w:t>a infección de VPH</w:t>
      </w:r>
      <w:r w:rsidR="003F23A7" w:rsidRPr="001408C9">
        <w:rPr>
          <w:rFonts w:ascii="Montserrat" w:hAnsi="Montserrat"/>
          <w:sz w:val="22"/>
          <w:szCs w:val="22"/>
        </w:rPr>
        <w:t xml:space="preserve"> que altera el núcleo de esa célula</w:t>
      </w:r>
      <w:r w:rsidRPr="001408C9">
        <w:rPr>
          <w:rFonts w:ascii="Montserrat" w:hAnsi="Montserrat"/>
          <w:sz w:val="22"/>
          <w:szCs w:val="22"/>
        </w:rPr>
        <w:t>.</w:t>
      </w:r>
    </w:p>
    <w:p w14:paraId="1C50B4A5" w14:textId="77777777" w:rsidR="00430DE3" w:rsidRPr="001408C9" w:rsidRDefault="00430DE3" w:rsidP="00430DE3">
      <w:pPr>
        <w:jc w:val="both"/>
        <w:rPr>
          <w:rFonts w:ascii="Montserrat" w:hAnsi="Montserrat"/>
          <w:sz w:val="22"/>
          <w:szCs w:val="22"/>
        </w:rPr>
      </w:pPr>
    </w:p>
    <w:p w14:paraId="2C67F6C4" w14:textId="61E94965" w:rsidR="001408C9" w:rsidRPr="001408C9" w:rsidRDefault="00430DE3" w:rsidP="00430DE3">
      <w:pPr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Indicó </w:t>
      </w:r>
      <w:r w:rsidR="00C13E73" w:rsidRPr="001408C9">
        <w:rPr>
          <w:rFonts w:ascii="Montserrat" w:hAnsi="Montserrat"/>
          <w:sz w:val="22"/>
          <w:szCs w:val="22"/>
        </w:rPr>
        <w:t xml:space="preserve">que esta </w:t>
      </w:r>
      <w:r w:rsidR="003F23A7" w:rsidRPr="001408C9">
        <w:rPr>
          <w:rFonts w:ascii="Montserrat" w:hAnsi="Montserrat"/>
          <w:sz w:val="22"/>
          <w:szCs w:val="22"/>
        </w:rPr>
        <w:t>enfermedad es de lento crecimiento</w:t>
      </w:r>
      <w:r>
        <w:rPr>
          <w:rFonts w:ascii="Montserrat" w:hAnsi="Montserrat"/>
          <w:sz w:val="22"/>
          <w:szCs w:val="22"/>
        </w:rPr>
        <w:t xml:space="preserve"> y </w:t>
      </w:r>
      <w:r w:rsidR="00E84D1D" w:rsidRPr="001408C9">
        <w:rPr>
          <w:rFonts w:ascii="Montserrat" w:hAnsi="Montserrat"/>
          <w:sz w:val="22"/>
          <w:szCs w:val="22"/>
        </w:rPr>
        <w:t xml:space="preserve">las mujeres </w:t>
      </w:r>
      <w:r>
        <w:rPr>
          <w:rFonts w:ascii="Montserrat" w:hAnsi="Montserrat"/>
          <w:sz w:val="22"/>
          <w:szCs w:val="22"/>
        </w:rPr>
        <w:t xml:space="preserve">deben estar </w:t>
      </w:r>
      <w:r w:rsidR="00E84D1D" w:rsidRPr="001408C9">
        <w:rPr>
          <w:rFonts w:ascii="Montserrat" w:hAnsi="Montserrat"/>
          <w:sz w:val="22"/>
          <w:szCs w:val="22"/>
        </w:rPr>
        <w:t xml:space="preserve">atentas cuando </w:t>
      </w:r>
      <w:r w:rsidR="00730771" w:rsidRPr="001408C9">
        <w:rPr>
          <w:rFonts w:ascii="Montserrat" w:hAnsi="Montserrat"/>
          <w:sz w:val="22"/>
          <w:szCs w:val="22"/>
        </w:rPr>
        <w:t xml:space="preserve">presenten </w:t>
      </w:r>
      <w:r w:rsidR="003F23A7" w:rsidRPr="001408C9">
        <w:rPr>
          <w:rFonts w:ascii="Montserrat" w:hAnsi="Montserrat"/>
          <w:sz w:val="22"/>
          <w:szCs w:val="22"/>
        </w:rPr>
        <w:t xml:space="preserve">secreción </w:t>
      </w:r>
      <w:r w:rsidR="00E84D1D" w:rsidRPr="001408C9">
        <w:rPr>
          <w:rFonts w:ascii="Montserrat" w:hAnsi="Montserrat"/>
          <w:sz w:val="22"/>
          <w:szCs w:val="22"/>
        </w:rPr>
        <w:t xml:space="preserve">vaginal de mal olor, </w:t>
      </w:r>
      <w:r w:rsidR="003F23A7" w:rsidRPr="001408C9">
        <w:rPr>
          <w:rFonts w:ascii="Montserrat" w:hAnsi="Montserrat"/>
          <w:sz w:val="22"/>
          <w:szCs w:val="22"/>
        </w:rPr>
        <w:t>dolor durante las relaciones</w:t>
      </w:r>
      <w:r w:rsidR="00E84D1D" w:rsidRPr="001408C9">
        <w:rPr>
          <w:rFonts w:ascii="Montserrat" w:hAnsi="Montserrat"/>
          <w:sz w:val="22"/>
          <w:szCs w:val="22"/>
        </w:rPr>
        <w:t xml:space="preserve"> sexuales</w:t>
      </w:r>
      <w:r>
        <w:rPr>
          <w:rFonts w:ascii="Montserrat" w:hAnsi="Montserrat"/>
          <w:sz w:val="22"/>
          <w:szCs w:val="22"/>
        </w:rPr>
        <w:t xml:space="preserve">, sangrado anormal o </w:t>
      </w:r>
      <w:r w:rsidR="00730771" w:rsidRPr="001408C9">
        <w:rPr>
          <w:rFonts w:ascii="Montserrat" w:hAnsi="Montserrat"/>
          <w:sz w:val="22"/>
          <w:szCs w:val="22"/>
        </w:rPr>
        <w:t xml:space="preserve">pérdida de </w:t>
      </w:r>
      <w:r w:rsidR="00E84D1D" w:rsidRPr="001408C9">
        <w:rPr>
          <w:rFonts w:ascii="Montserrat" w:hAnsi="Montserrat"/>
          <w:sz w:val="22"/>
          <w:szCs w:val="22"/>
        </w:rPr>
        <w:t>peso</w:t>
      </w:r>
      <w:r>
        <w:rPr>
          <w:rFonts w:ascii="Montserrat" w:hAnsi="Montserrat"/>
          <w:sz w:val="22"/>
          <w:szCs w:val="22"/>
        </w:rPr>
        <w:t>, debido a que son indicadores</w:t>
      </w:r>
      <w:r w:rsidR="00E84D1D" w:rsidRPr="001408C9">
        <w:rPr>
          <w:rFonts w:ascii="Montserrat" w:hAnsi="Montserrat"/>
          <w:sz w:val="22"/>
          <w:szCs w:val="22"/>
        </w:rPr>
        <w:t xml:space="preserve"> para </w:t>
      </w:r>
      <w:r>
        <w:rPr>
          <w:rFonts w:ascii="Montserrat" w:hAnsi="Montserrat"/>
          <w:sz w:val="22"/>
          <w:szCs w:val="22"/>
        </w:rPr>
        <w:t xml:space="preserve">que acudan </w:t>
      </w:r>
      <w:r w:rsidR="00E84D1D" w:rsidRPr="001408C9">
        <w:rPr>
          <w:rFonts w:ascii="Montserrat" w:hAnsi="Montserrat"/>
          <w:sz w:val="22"/>
          <w:szCs w:val="22"/>
        </w:rPr>
        <w:t xml:space="preserve">de inmediato a su </w:t>
      </w:r>
      <w:r>
        <w:rPr>
          <w:rFonts w:ascii="Montserrat" w:hAnsi="Montserrat"/>
          <w:sz w:val="22"/>
          <w:szCs w:val="22"/>
        </w:rPr>
        <w:t xml:space="preserve">UMF </w:t>
      </w:r>
      <w:r w:rsidR="001408C9">
        <w:rPr>
          <w:rFonts w:ascii="Montserrat" w:hAnsi="Montserrat"/>
          <w:sz w:val="22"/>
          <w:szCs w:val="22"/>
        </w:rPr>
        <w:t xml:space="preserve">u Hospital de Zona </w:t>
      </w:r>
      <w:r w:rsidR="001408C9" w:rsidRPr="001408C9">
        <w:rPr>
          <w:rFonts w:ascii="Montserrat" w:hAnsi="Montserrat"/>
          <w:sz w:val="22"/>
          <w:szCs w:val="22"/>
        </w:rPr>
        <w:t xml:space="preserve">para revisión </w:t>
      </w:r>
      <w:r w:rsidR="001408C9">
        <w:rPr>
          <w:rFonts w:ascii="Montserrat" w:hAnsi="Montserrat"/>
          <w:sz w:val="22"/>
          <w:szCs w:val="22"/>
        </w:rPr>
        <w:t xml:space="preserve">y </w:t>
      </w:r>
      <w:r w:rsidR="001408C9" w:rsidRPr="001408C9">
        <w:rPr>
          <w:rFonts w:ascii="Montserrat" w:hAnsi="Montserrat"/>
          <w:sz w:val="22"/>
          <w:szCs w:val="22"/>
        </w:rPr>
        <w:t>examen de Papanicolaou</w:t>
      </w:r>
      <w:r>
        <w:rPr>
          <w:rFonts w:ascii="Montserrat" w:hAnsi="Montserrat"/>
          <w:sz w:val="22"/>
          <w:szCs w:val="22"/>
        </w:rPr>
        <w:t>.</w:t>
      </w:r>
      <w:r w:rsidR="001408C9" w:rsidRPr="001408C9">
        <w:rPr>
          <w:rFonts w:ascii="Montserrat" w:hAnsi="Montserrat"/>
          <w:sz w:val="22"/>
          <w:szCs w:val="22"/>
        </w:rPr>
        <w:t xml:space="preserve"> </w:t>
      </w:r>
    </w:p>
    <w:p w14:paraId="4C706C27" w14:textId="77777777" w:rsidR="001408C9" w:rsidRPr="001408C9" w:rsidRDefault="001408C9" w:rsidP="00430DE3">
      <w:pPr>
        <w:jc w:val="both"/>
        <w:rPr>
          <w:rFonts w:ascii="Montserrat" w:hAnsi="Montserrat"/>
          <w:sz w:val="22"/>
          <w:szCs w:val="22"/>
        </w:rPr>
      </w:pPr>
    </w:p>
    <w:p w14:paraId="0FF204F0" w14:textId="21CD7409" w:rsidR="001408C9" w:rsidRPr="001408C9" w:rsidRDefault="001408C9" w:rsidP="00430DE3">
      <w:pPr>
        <w:jc w:val="both"/>
        <w:rPr>
          <w:rFonts w:ascii="Montserrat" w:hAnsi="Montserrat"/>
          <w:sz w:val="22"/>
          <w:szCs w:val="22"/>
        </w:rPr>
      </w:pPr>
      <w:r w:rsidRPr="001408C9">
        <w:rPr>
          <w:rFonts w:ascii="Montserrat" w:hAnsi="Montserrat"/>
          <w:sz w:val="22"/>
          <w:szCs w:val="22"/>
        </w:rPr>
        <w:t xml:space="preserve">El doctor López </w:t>
      </w:r>
      <w:r w:rsidR="00430DE3">
        <w:rPr>
          <w:rFonts w:ascii="Montserrat" w:hAnsi="Montserrat"/>
          <w:sz w:val="22"/>
          <w:szCs w:val="22"/>
        </w:rPr>
        <w:t>O</w:t>
      </w:r>
      <w:r w:rsidRPr="001408C9">
        <w:rPr>
          <w:rFonts w:ascii="Montserrat" w:hAnsi="Montserrat"/>
          <w:sz w:val="22"/>
          <w:szCs w:val="22"/>
        </w:rPr>
        <w:t xml:space="preserve">bispo recomendó </w:t>
      </w:r>
      <w:r>
        <w:rPr>
          <w:rFonts w:ascii="Montserrat" w:hAnsi="Montserrat"/>
          <w:sz w:val="22"/>
          <w:szCs w:val="22"/>
        </w:rPr>
        <w:t>a las derechohabientes acudir a</w:t>
      </w:r>
      <w:r w:rsidRPr="001408C9">
        <w:rPr>
          <w:rFonts w:ascii="Montserrat" w:hAnsi="Montserrat"/>
          <w:sz w:val="22"/>
          <w:szCs w:val="22"/>
        </w:rPr>
        <w:t xml:space="preserve"> su revisión y examen de Papanicolaou cada año, de </w:t>
      </w:r>
      <w:r>
        <w:rPr>
          <w:rFonts w:ascii="Montserrat" w:hAnsi="Montserrat"/>
          <w:sz w:val="22"/>
          <w:szCs w:val="22"/>
        </w:rPr>
        <w:t xml:space="preserve">ser </w:t>
      </w:r>
      <w:r w:rsidRPr="001408C9">
        <w:rPr>
          <w:rFonts w:ascii="Montserrat" w:hAnsi="Montserrat"/>
          <w:sz w:val="22"/>
          <w:szCs w:val="22"/>
        </w:rPr>
        <w:t>posible ir con su compañero sexual, porque muchas de las infec</w:t>
      </w:r>
      <w:r w:rsidR="00430DE3">
        <w:rPr>
          <w:rFonts w:ascii="Montserrat" w:hAnsi="Montserrat"/>
          <w:sz w:val="22"/>
          <w:szCs w:val="22"/>
        </w:rPr>
        <w:t xml:space="preserve">ciones por VPH son compartidas; </w:t>
      </w:r>
      <w:r w:rsidRPr="001408C9">
        <w:rPr>
          <w:rFonts w:ascii="Montserrat" w:hAnsi="Montserrat"/>
          <w:sz w:val="22"/>
          <w:szCs w:val="22"/>
        </w:rPr>
        <w:t>tener una alimentación saludable, hacer actividad física, atender las infecciones vaginales, así como estar informadas de los programas de prevención que tiene el IMSS para su derechohabiencia.</w:t>
      </w:r>
    </w:p>
    <w:p w14:paraId="19DC67AF" w14:textId="77777777" w:rsidR="003F23A7" w:rsidRPr="003F23A7" w:rsidRDefault="003F23A7" w:rsidP="00634F46">
      <w:pPr>
        <w:tabs>
          <w:tab w:val="left" w:pos="4140"/>
        </w:tabs>
        <w:jc w:val="both"/>
        <w:rPr>
          <w:rFonts w:ascii="Montserrat Light" w:hAnsi="Montserrat Light"/>
          <w:sz w:val="28"/>
          <w:szCs w:val="28"/>
        </w:rPr>
      </w:pPr>
      <w:r w:rsidRPr="003F23A7">
        <w:rPr>
          <w:rFonts w:ascii="Montserrat Light" w:hAnsi="Montserrat Light"/>
          <w:sz w:val="28"/>
          <w:szCs w:val="28"/>
        </w:rPr>
        <w:tab/>
      </w:r>
    </w:p>
    <w:p w14:paraId="0250CE1E" w14:textId="2C905A7C" w:rsidR="00E032AA" w:rsidRDefault="00E032AA" w:rsidP="00E032AA">
      <w:pPr>
        <w:spacing w:line="240" w:lineRule="atLeast"/>
        <w:jc w:val="center"/>
        <w:rPr>
          <w:rFonts w:ascii="Montserrat" w:hAnsi="Montserrat" w:cs="Arial"/>
          <w:b/>
          <w:color w:val="000000" w:themeColor="text1"/>
          <w:sz w:val="22"/>
          <w:szCs w:val="22"/>
        </w:rPr>
      </w:pPr>
      <w:r w:rsidRPr="00E032AA">
        <w:rPr>
          <w:rFonts w:ascii="Montserrat" w:hAnsi="Montserrat" w:cs="Arial"/>
          <w:b/>
          <w:color w:val="000000" w:themeColor="text1"/>
          <w:sz w:val="22"/>
          <w:szCs w:val="22"/>
        </w:rPr>
        <w:t>---o0o---</w:t>
      </w:r>
    </w:p>
    <w:p w14:paraId="6E32B964" w14:textId="77777777" w:rsidR="009160A5" w:rsidRDefault="009160A5" w:rsidP="009160A5">
      <w:pPr>
        <w:spacing w:line="240" w:lineRule="atLeast"/>
        <w:rPr>
          <w:rFonts w:ascii="Montserrat" w:hAnsi="Montserrat" w:cs="Arial"/>
          <w:b/>
          <w:color w:val="000000" w:themeColor="text1"/>
          <w:sz w:val="22"/>
          <w:szCs w:val="22"/>
        </w:rPr>
      </w:pPr>
    </w:p>
    <w:p w14:paraId="18BD7B5E" w14:textId="77777777" w:rsidR="009160A5" w:rsidRDefault="009160A5" w:rsidP="009160A5">
      <w:pPr>
        <w:spacing w:line="240" w:lineRule="atLeast"/>
        <w:rPr>
          <w:rFonts w:ascii="Montserrat" w:hAnsi="Montserrat" w:cs="Arial"/>
          <w:b/>
          <w:color w:val="000000" w:themeColor="text1"/>
          <w:sz w:val="22"/>
          <w:szCs w:val="22"/>
        </w:rPr>
      </w:pPr>
    </w:p>
    <w:p w14:paraId="49E2CE10" w14:textId="77777777" w:rsidR="009160A5" w:rsidRPr="009160A5" w:rsidRDefault="009160A5" w:rsidP="009160A5">
      <w:pPr>
        <w:spacing w:line="240" w:lineRule="atLeast"/>
        <w:rPr>
          <w:rFonts w:ascii="Montserrat" w:hAnsi="Montserrat"/>
          <w:b/>
          <w:sz w:val="22"/>
          <w:szCs w:val="22"/>
          <w:lang w:val="es-MX" w:eastAsia="es-MX"/>
        </w:rPr>
      </w:pPr>
      <w:r w:rsidRPr="009160A5">
        <w:rPr>
          <w:rFonts w:ascii="Montserrat" w:hAnsi="Montserrat"/>
          <w:b/>
          <w:sz w:val="22"/>
          <w:szCs w:val="22"/>
          <w:lang w:val="es-MX" w:eastAsia="es-MX"/>
        </w:rPr>
        <w:t>LINK DE FOTOS</w:t>
      </w:r>
    </w:p>
    <w:p w14:paraId="1D081D85" w14:textId="7FA9AFC9" w:rsidR="009160A5" w:rsidRDefault="00E135AA" w:rsidP="009160A5">
      <w:pPr>
        <w:spacing w:line="240" w:lineRule="atLeast"/>
        <w:rPr>
          <w:rFonts w:ascii="Montserrat" w:hAnsi="Montserrat"/>
          <w:b/>
          <w:sz w:val="22"/>
          <w:szCs w:val="22"/>
          <w:lang w:val="es-MX" w:eastAsia="es-MX"/>
        </w:rPr>
      </w:pPr>
      <w:hyperlink r:id="rId7" w:history="1">
        <w:r w:rsidR="009160A5" w:rsidRPr="00B55583">
          <w:rPr>
            <w:rStyle w:val="Hipervnculo"/>
            <w:rFonts w:ascii="Montserrat" w:hAnsi="Montserrat"/>
            <w:b/>
            <w:sz w:val="22"/>
            <w:szCs w:val="22"/>
            <w:lang w:val="es-MX" w:eastAsia="es-MX"/>
          </w:rPr>
          <w:t>https://drive.google.com/drive/folders/1ITltnL8iRc9TBjSWlM7AXxW3GSjyQBFa?usp=sharing</w:t>
        </w:r>
      </w:hyperlink>
    </w:p>
    <w:p w14:paraId="7E3215C8" w14:textId="77777777" w:rsidR="009160A5" w:rsidRPr="009160A5" w:rsidRDefault="009160A5" w:rsidP="009160A5">
      <w:pPr>
        <w:spacing w:line="240" w:lineRule="atLeast"/>
        <w:rPr>
          <w:rFonts w:ascii="Montserrat" w:hAnsi="Montserrat"/>
          <w:b/>
          <w:sz w:val="22"/>
          <w:szCs w:val="22"/>
          <w:lang w:val="es-MX" w:eastAsia="es-MX"/>
        </w:rPr>
      </w:pPr>
    </w:p>
    <w:p w14:paraId="3EA44684" w14:textId="77777777" w:rsidR="009160A5" w:rsidRPr="009160A5" w:rsidRDefault="009160A5" w:rsidP="009160A5">
      <w:pPr>
        <w:spacing w:line="240" w:lineRule="atLeast"/>
        <w:rPr>
          <w:rFonts w:ascii="Montserrat" w:hAnsi="Montserrat"/>
          <w:b/>
          <w:sz w:val="22"/>
          <w:szCs w:val="22"/>
          <w:lang w:val="es-MX" w:eastAsia="es-MX"/>
        </w:rPr>
      </w:pPr>
      <w:r w:rsidRPr="009160A5">
        <w:rPr>
          <w:rFonts w:ascii="Montserrat" w:hAnsi="Montserrat"/>
          <w:b/>
          <w:sz w:val="22"/>
          <w:szCs w:val="22"/>
          <w:lang w:val="es-MX" w:eastAsia="es-MX"/>
        </w:rPr>
        <w:t>LINK DE VIDEO</w:t>
      </w:r>
    </w:p>
    <w:p w14:paraId="070D587A" w14:textId="04B9739E" w:rsidR="009160A5" w:rsidRDefault="00E135AA" w:rsidP="009160A5">
      <w:pPr>
        <w:spacing w:line="240" w:lineRule="atLeast"/>
        <w:rPr>
          <w:rFonts w:ascii="Montserrat" w:hAnsi="Montserrat"/>
          <w:b/>
          <w:sz w:val="22"/>
          <w:szCs w:val="22"/>
          <w:lang w:val="es-MX" w:eastAsia="es-MX"/>
        </w:rPr>
      </w:pPr>
      <w:hyperlink r:id="rId8" w:history="1">
        <w:r w:rsidR="009160A5" w:rsidRPr="00B55583">
          <w:rPr>
            <w:rStyle w:val="Hipervnculo"/>
            <w:rFonts w:ascii="Montserrat" w:hAnsi="Montserrat"/>
            <w:b/>
            <w:sz w:val="22"/>
            <w:szCs w:val="22"/>
            <w:lang w:val="es-MX" w:eastAsia="es-MX"/>
          </w:rPr>
          <w:t>https://imssmx.sharepoint.com/:v:/s/comunicacionsocial/ETykJwRu-9hPjwH6EHpZ7VEBdB0oieym8mb5QfLZgV7I8Q?e=8ybjUr</w:t>
        </w:r>
      </w:hyperlink>
    </w:p>
    <w:p w14:paraId="3455E793" w14:textId="77777777" w:rsidR="009160A5" w:rsidRPr="00E032AA" w:rsidRDefault="009160A5" w:rsidP="009160A5">
      <w:pPr>
        <w:spacing w:line="240" w:lineRule="atLeast"/>
        <w:rPr>
          <w:rFonts w:ascii="Montserrat" w:hAnsi="Montserrat"/>
          <w:b/>
          <w:sz w:val="22"/>
          <w:szCs w:val="22"/>
          <w:lang w:val="es-MX" w:eastAsia="es-MX"/>
        </w:rPr>
      </w:pPr>
    </w:p>
    <w:sectPr w:rsidR="009160A5" w:rsidRPr="00E032AA" w:rsidSect="00537609">
      <w:headerReference w:type="default" r:id="rId9"/>
      <w:footerReference w:type="default" r:id="rId10"/>
      <w:pgSz w:w="12240" w:h="15840"/>
      <w:pgMar w:top="2041" w:right="1134" w:bottom="1134" w:left="1134" w:header="2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B8A79" w14:textId="77777777" w:rsidR="00EC1019" w:rsidRDefault="00EC1019">
      <w:r>
        <w:separator/>
      </w:r>
    </w:p>
  </w:endnote>
  <w:endnote w:type="continuationSeparator" w:id="0">
    <w:p w14:paraId="672D06C2" w14:textId="77777777" w:rsidR="00EC1019" w:rsidRDefault="00EC1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B8DC7" w14:textId="77777777" w:rsidR="00A35AE8" w:rsidRDefault="00A15CFC" w:rsidP="000D31E3">
    <w:pPr>
      <w:pStyle w:val="Piedepgina"/>
      <w:ind w:left="-1276"/>
    </w:pPr>
    <w:r>
      <w:rPr>
        <w:noProof/>
        <w:lang w:eastAsia="es-MX"/>
      </w:rPr>
      <w:drawing>
        <wp:inline distT="0" distB="0" distL="0" distR="0" wp14:anchorId="036DAB81" wp14:editId="21592C96">
          <wp:extent cx="7854840" cy="1178226"/>
          <wp:effectExtent l="0" t="0" r="0" b="317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90803" cy="118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0B15B" w14:textId="77777777" w:rsidR="00EC1019" w:rsidRDefault="00EC1019">
      <w:r>
        <w:separator/>
      </w:r>
    </w:p>
  </w:footnote>
  <w:footnote w:type="continuationSeparator" w:id="0">
    <w:p w14:paraId="6A2C05B0" w14:textId="77777777" w:rsidR="00EC1019" w:rsidRDefault="00EC1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11C4D" w14:textId="77777777" w:rsidR="00A35AE8" w:rsidRDefault="00A15CFC" w:rsidP="000D31E3">
    <w:pPr>
      <w:pStyle w:val="Encabezado"/>
      <w:ind w:left="-1276"/>
    </w:pPr>
    <w:r w:rsidRPr="00A2257C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52FBC" wp14:editId="2C851910">
              <wp:simplePos x="0" y="0"/>
              <wp:positionH relativeFrom="column">
                <wp:posOffset>2692400</wp:posOffset>
              </wp:positionH>
              <wp:positionV relativeFrom="paragraph">
                <wp:posOffset>736600</wp:posOffset>
              </wp:positionV>
              <wp:extent cx="3479800" cy="483235"/>
              <wp:effectExtent l="0" t="0" r="0" b="24765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9800" cy="483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103D39" w14:textId="77777777" w:rsidR="00A35AE8" w:rsidRPr="005D5A3E" w:rsidRDefault="00A15CFC" w:rsidP="0085739C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color w:val="B18E59"/>
                            </w:rPr>
                          </w:pPr>
                          <w:r w:rsidRPr="005D5A3E">
                            <w:rPr>
                              <w:rFonts w:ascii="Montserrat Medium" w:hAnsi="Montserrat Medium"/>
                              <w:color w:val="B18E59"/>
                            </w:rPr>
                            <w:t>UNIDAD DE COMUNICACIÓN SOCIAL</w:t>
                          </w:r>
                        </w:p>
                        <w:p w14:paraId="0B099F88" w14:textId="77777777" w:rsidR="00A35AE8" w:rsidRPr="00C0299D" w:rsidRDefault="00A35AE8" w:rsidP="00AF3D90">
                          <w:pPr>
                            <w:jc w:val="right"/>
                            <w:rPr>
                              <w:rFonts w:ascii="Montserrat" w:hAnsi="Montserrat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52F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2pt;margin-top:58pt;width:274pt;height:3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" filled="f" stroked="f">
              <v:textbox inset="0,0,0,0">
                <w:txbxContent>
                  <w:p w14:paraId="75103D39" w14:textId="77777777" w:rsidR="00A35AE8" w:rsidRPr="005D5A3E" w:rsidRDefault="00A15CFC" w:rsidP="0085739C">
                    <w:pPr>
                      <w:jc w:val="right"/>
                      <w:rPr>
                        <w:rFonts w:ascii="Montserrat Medium" w:hAnsi="Montserrat Medium"/>
                        <w:b/>
                        <w:color w:val="B18E59"/>
                      </w:rPr>
                    </w:pPr>
                    <w:r w:rsidRPr="005D5A3E">
                      <w:rPr>
                        <w:rFonts w:ascii="Montserrat Medium" w:hAnsi="Montserrat Medium"/>
                        <w:color w:val="B18E59"/>
                      </w:rPr>
                      <w:t>UNIDAD DE COMUNICACIÓN SOCIAL</w:t>
                    </w:r>
                  </w:p>
                  <w:p w14:paraId="0B099F88" w14:textId="77777777" w:rsidR="00A35AE8" w:rsidRPr="00C0299D" w:rsidRDefault="00A35AE8" w:rsidP="00AF3D90">
                    <w:pPr>
                      <w:jc w:val="right"/>
                      <w:rPr>
                        <w:rFonts w:ascii="Montserrat" w:hAnsi="Montserrat"/>
                        <w:sz w:val="12"/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91F4585" wp14:editId="0FBAB678">
          <wp:simplePos x="0" y="0"/>
          <wp:positionH relativeFrom="column">
            <wp:posOffset>-447675</wp:posOffset>
          </wp:positionH>
          <wp:positionV relativeFrom="paragraph">
            <wp:posOffset>431165</wp:posOffset>
          </wp:positionV>
          <wp:extent cx="3450590" cy="759460"/>
          <wp:effectExtent l="0" t="0" r="3810" b="254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/>
                  <a:srcRect l="2817" r="2817"/>
                  <a:stretch>
                    <a:fillRect/>
                  </a:stretch>
                </pic:blipFill>
                <pic:spPr bwMode="auto">
                  <a:xfrm>
                    <a:off x="0" y="0"/>
                    <a:ext cx="3450590" cy="759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F6C116" wp14:editId="7D5A11E6">
              <wp:simplePos x="0" y="0"/>
              <wp:positionH relativeFrom="column">
                <wp:posOffset>3200400</wp:posOffset>
              </wp:positionH>
              <wp:positionV relativeFrom="paragraph">
                <wp:posOffset>965200</wp:posOffset>
              </wp:positionV>
              <wp:extent cx="29718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9718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AF7C4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4EA37F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76pt" to="486pt,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" strokecolor="#af7c47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845CA"/>
    <w:multiLevelType w:val="hybridMultilevel"/>
    <w:tmpl w:val="1C9E25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424C"/>
    <w:multiLevelType w:val="hybridMultilevel"/>
    <w:tmpl w:val="27EE299C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62F7"/>
    <w:multiLevelType w:val="hybridMultilevel"/>
    <w:tmpl w:val="F81C03DC"/>
    <w:lvl w:ilvl="0" w:tplc="080A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3" w15:restartNumberingAfterBreak="0">
    <w:nsid w:val="335D427D"/>
    <w:multiLevelType w:val="hybridMultilevel"/>
    <w:tmpl w:val="04966F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D19B9"/>
    <w:multiLevelType w:val="hybridMultilevel"/>
    <w:tmpl w:val="33861DB4"/>
    <w:lvl w:ilvl="0" w:tplc="C26E68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54600"/>
    <w:multiLevelType w:val="hybridMultilevel"/>
    <w:tmpl w:val="608C51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D266C"/>
    <w:multiLevelType w:val="hybridMultilevel"/>
    <w:tmpl w:val="6E8EB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64B1"/>
    <w:multiLevelType w:val="hybridMultilevel"/>
    <w:tmpl w:val="6AA00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961DC"/>
    <w:multiLevelType w:val="hybridMultilevel"/>
    <w:tmpl w:val="FA6A74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E21F0"/>
    <w:multiLevelType w:val="hybridMultilevel"/>
    <w:tmpl w:val="770A2B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2453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1882194">
    <w:abstractNumId w:val="6"/>
  </w:num>
  <w:num w:numId="3" w16cid:durableId="802969214">
    <w:abstractNumId w:val="1"/>
  </w:num>
  <w:num w:numId="4" w16cid:durableId="1822963323">
    <w:abstractNumId w:val="4"/>
  </w:num>
  <w:num w:numId="5" w16cid:durableId="1321619396">
    <w:abstractNumId w:val="0"/>
  </w:num>
  <w:num w:numId="6" w16cid:durableId="1684630737">
    <w:abstractNumId w:val="8"/>
  </w:num>
  <w:num w:numId="7" w16cid:durableId="1911577138">
    <w:abstractNumId w:val="7"/>
  </w:num>
  <w:num w:numId="8" w16cid:durableId="1790734574">
    <w:abstractNumId w:val="9"/>
  </w:num>
  <w:num w:numId="9" w16cid:durableId="15057829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1649557">
    <w:abstractNumId w:val="5"/>
  </w:num>
  <w:num w:numId="11" w16cid:durableId="1848136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FC"/>
    <w:rsid w:val="00003CE4"/>
    <w:rsid w:val="000068AC"/>
    <w:rsid w:val="00051A86"/>
    <w:rsid w:val="000760B2"/>
    <w:rsid w:val="00076E7A"/>
    <w:rsid w:val="000802EE"/>
    <w:rsid w:val="000971FE"/>
    <w:rsid w:val="000A2866"/>
    <w:rsid w:val="000A3103"/>
    <w:rsid w:val="000A7208"/>
    <w:rsid w:val="000B1AFB"/>
    <w:rsid w:val="000C6B72"/>
    <w:rsid w:val="000D402F"/>
    <w:rsid w:val="000E1B72"/>
    <w:rsid w:val="000E3015"/>
    <w:rsid w:val="000F2D88"/>
    <w:rsid w:val="000F44EB"/>
    <w:rsid w:val="00102992"/>
    <w:rsid w:val="001037FE"/>
    <w:rsid w:val="00104D02"/>
    <w:rsid w:val="001079C3"/>
    <w:rsid w:val="00113017"/>
    <w:rsid w:val="00120E8B"/>
    <w:rsid w:val="001250C7"/>
    <w:rsid w:val="001408C9"/>
    <w:rsid w:val="00151798"/>
    <w:rsid w:val="0015588C"/>
    <w:rsid w:val="001626E3"/>
    <w:rsid w:val="00162EF8"/>
    <w:rsid w:val="00166AF1"/>
    <w:rsid w:val="001769F2"/>
    <w:rsid w:val="00192255"/>
    <w:rsid w:val="001A125E"/>
    <w:rsid w:val="001A1BA0"/>
    <w:rsid w:val="001A66E5"/>
    <w:rsid w:val="001D0470"/>
    <w:rsid w:val="001E2F93"/>
    <w:rsid w:val="002002CA"/>
    <w:rsid w:val="002074AB"/>
    <w:rsid w:val="00212811"/>
    <w:rsid w:val="00233BBB"/>
    <w:rsid w:val="00233C1C"/>
    <w:rsid w:val="00236341"/>
    <w:rsid w:val="0024490B"/>
    <w:rsid w:val="00250FD4"/>
    <w:rsid w:val="002529AF"/>
    <w:rsid w:val="00252AA4"/>
    <w:rsid w:val="00260F94"/>
    <w:rsid w:val="002664E6"/>
    <w:rsid w:val="002707C0"/>
    <w:rsid w:val="0028154E"/>
    <w:rsid w:val="00294980"/>
    <w:rsid w:val="002A4683"/>
    <w:rsid w:val="002C5215"/>
    <w:rsid w:val="002D1864"/>
    <w:rsid w:val="002D34D3"/>
    <w:rsid w:val="002E5171"/>
    <w:rsid w:val="002E63E2"/>
    <w:rsid w:val="0030407A"/>
    <w:rsid w:val="00320AA9"/>
    <w:rsid w:val="00336A69"/>
    <w:rsid w:val="00356223"/>
    <w:rsid w:val="00375E8D"/>
    <w:rsid w:val="00377E72"/>
    <w:rsid w:val="003822D7"/>
    <w:rsid w:val="00394B0A"/>
    <w:rsid w:val="003D230C"/>
    <w:rsid w:val="003F23A7"/>
    <w:rsid w:val="0040133D"/>
    <w:rsid w:val="0040149D"/>
    <w:rsid w:val="00401FE1"/>
    <w:rsid w:val="0042335A"/>
    <w:rsid w:val="00430DE3"/>
    <w:rsid w:val="004334E6"/>
    <w:rsid w:val="00442E89"/>
    <w:rsid w:val="004438DE"/>
    <w:rsid w:val="00446181"/>
    <w:rsid w:val="00450777"/>
    <w:rsid w:val="00476C9F"/>
    <w:rsid w:val="00483BD4"/>
    <w:rsid w:val="004925EC"/>
    <w:rsid w:val="004A3FE1"/>
    <w:rsid w:val="004B53D9"/>
    <w:rsid w:val="004F0DBF"/>
    <w:rsid w:val="004F7C7C"/>
    <w:rsid w:val="00523EA4"/>
    <w:rsid w:val="00525C41"/>
    <w:rsid w:val="00527C29"/>
    <w:rsid w:val="0053163F"/>
    <w:rsid w:val="005428A2"/>
    <w:rsid w:val="005516E4"/>
    <w:rsid w:val="00593DDD"/>
    <w:rsid w:val="005C4544"/>
    <w:rsid w:val="005C79BA"/>
    <w:rsid w:val="00600839"/>
    <w:rsid w:val="00611F34"/>
    <w:rsid w:val="00634F46"/>
    <w:rsid w:val="00644E01"/>
    <w:rsid w:val="00661B29"/>
    <w:rsid w:val="0066736C"/>
    <w:rsid w:val="006703BF"/>
    <w:rsid w:val="006B1416"/>
    <w:rsid w:val="006E64E3"/>
    <w:rsid w:val="006E6C5F"/>
    <w:rsid w:val="00730771"/>
    <w:rsid w:val="0075054B"/>
    <w:rsid w:val="00754543"/>
    <w:rsid w:val="0077711B"/>
    <w:rsid w:val="007A58CB"/>
    <w:rsid w:val="007D4695"/>
    <w:rsid w:val="007F0C78"/>
    <w:rsid w:val="007F63BD"/>
    <w:rsid w:val="0082077B"/>
    <w:rsid w:val="00826E0E"/>
    <w:rsid w:val="008362DE"/>
    <w:rsid w:val="00855ECD"/>
    <w:rsid w:val="0085746A"/>
    <w:rsid w:val="00861880"/>
    <w:rsid w:val="0086265B"/>
    <w:rsid w:val="008A1EA3"/>
    <w:rsid w:val="008B05B4"/>
    <w:rsid w:val="008C35FF"/>
    <w:rsid w:val="008C68BE"/>
    <w:rsid w:val="008D3116"/>
    <w:rsid w:val="008D4A29"/>
    <w:rsid w:val="008F3A1D"/>
    <w:rsid w:val="008F6CF4"/>
    <w:rsid w:val="00901ADE"/>
    <w:rsid w:val="00910754"/>
    <w:rsid w:val="009160A5"/>
    <w:rsid w:val="00944BF7"/>
    <w:rsid w:val="00950200"/>
    <w:rsid w:val="0095468F"/>
    <w:rsid w:val="009548CA"/>
    <w:rsid w:val="009864B9"/>
    <w:rsid w:val="009971F9"/>
    <w:rsid w:val="009A2497"/>
    <w:rsid w:val="009A6C13"/>
    <w:rsid w:val="009D4D72"/>
    <w:rsid w:val="009E642A"/>
    <w:rsid w:val="009F7525"/>
    <w:rsid w:val="00A0783B"/>
    <w:rsid w:val="00A15CFC"/>
    <w:rsid w:val="00A178C2"/>
    <w:rsid w:val="00A20C81"/>
    <w:rsid w:val="00A33916"/>
    <w:rsid w:val="00A35AE8"/>
    <w:rsid w:val="00A57530"/>
    <w:rsid w:val="00A623F3"/>
    <w:rsid w:val="00A65B5E"/>
    <w:rsid w:val="00A67B77"/>
    <w:rsid w:val="00A7480D"/>
    <w:rsid w:val="00A9040A"/>
    <w:rsid w:val="00A9297A"/>
    <w:rsid w:val="00AB0A24"/>
    <w:rsid w:val="00AB27D6"/>
    <w:rsid w:val="00AD7C23"/>
    <w:rsid w:val="00AF779D"/>
    <w:rsid w:val="00B13D58"/>
    <w:rsid w:val="00B250E6"/>
    <w:rsid w:val="00B27D6C"/>
    <w:rsid w:val="00B42D49"/>
    <w:rsid w:val="00B60891"/>
    <w:rsid w:val="00B8025A"/>
    <w:rsid w:val="00B83E7F"/>
    <w:rsid w:val="00B8788F"/>
    <w:rsid w:val="00B927FB"/>
    <w:rsid w:val="00BE155A"/>
    <w:rsid w:val="00BE24DF"/>
    <w:rsid w:val="00BE41DF"/>
    <w:rsid w:val="00C01611"/>
    <w:rsid w:val="00C1212E"/>
    <w:rsid w:val="00C13E73"/>
    <w:rsid w:val="00C17FF4"/>
    <w:rsid w:val="00C533E4"/>
    <w:rsid w:val="00C6378E"/>
    <w:rsid w:val="00C75F4A"/>
    <w:rsid w:val="00C85F15"/>
    <w:rsid w:val="00C86DB0"/>
    <w:rsid w:val="00C96099"/>
    <w:rsid w:val="00C96F2D"/>
    <w:rsid w:val="00CA2446"/>
    <w:rsid w:val="00CA2574"/>
    <w:rsid w:val="00CA4FAF"/>
    <w:rsid w:val="00CB3854"/>
    <w:rsid w:val="00CB43D6"/>
    <w:rsid w:val="00CB45FC"/>
    <w:rsid w:val="00CB7B9D"/>
    <w:rsid w:val="00CC2409"/>
    <w:rsid w:val="00CD54E7"/>
    <w:rsid w:val="00CD67EA"/>
    <w:rsid w:val="00CD6B35"/>
    <w:rsid w:val="00CF235C"/>
    <w:rsid w:val="00CF717C"/>
    <w:rsid w:val="00D065A0"/>
    <w:rsid w:val="00D147B2"/>
    <w:rsid w:val="00D42BC9"/>
    <w:rsid w:val="00D55FDD"/>
    <w:rsid w:val="00D66B47"/>
    <w:rsid w:val="00D7239F"/>
    <w:rsid w:val="00D737A2"/>
    <w:rsid w:val="00D76D5A"/>
    <w:rsid w:val="00DB23D2"/>
    <w:rsid w:val="00DD0EFF"/>
    <w:rsid w:val="00DD4D8A"/>
    <w:rsid w:val="00DD5EC4"/>
    <w:rsid w:val="00DF2BC3"/>
    <w:rsid w:val="00E032AA"/>
    <w:rsid w:val="00E06886"/>
    <w:rsid w:val="00E135AA"/>
    <w:rsid w:val="00E358D2"/>
    <w:rsid w:val="00E36CDA"/>
    <w:rsid w:val="00E712E5"/>
    <w:rsid w:val="00E7357F"/>
    <w:rsid w:val="00E81A5E"/>
    <w:rsid w:val="00E84D1D"/>
    <w:rsid w:val="00E87A83"/>
    <w:rsid w:val="00E91307"/>
    <w:rsid w:val="00E9640A"/>
    <w:rsid w:val="00EA43CA"/>
    <w:rsid w:val="00EB2DEC"/>
    <w:rsid w:val="00EC1019"/>
    <w:rsid w:val="00EF6DF7"/>
    <w:rsid w:val="00F047AC"/>
    <w:rsid w:val="00F213DF"/>
    <w:rsid w:val="00F2760C"/>
    <w:rsid w:val="00F32C4F"/>
    <w:rsid w:val="00F35EDE"/>
    <w:rsid w:val="00F4300B"/>
    <w:rsid w:val="00F505A7"/>
    <w:rsid w:val="00F537CB"/>
    <w:rsid w:val="00F53F62"/>
    <w:rsid w:val="00F63ADC"/>
    <w:rsid w:val="00FB04E6"/>
    <w:rsid w:val="00FB0FC2"/>
    <w:rsid w:val="00FF175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6AC2"/>
  <w15:docId w15:val="{CE866642-4DFC-42A1-86A5-BAAC365C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854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A15CFC"/>
  </w:style>
  <w:style w:type="paragraph" w:styleId="Piedepgina">
    <w:name w:val="footer"/>
    <w:basedOn w:val="Normal"/>
    <w:link w:val="PiedepginaCar"/>
    <w:uiPriority w:val="99"/>
    <w:unhideWhenUsed/>
    <w:rsid w:val="00A15CFC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CFC"/>
  </w:style>
  <w:style w:type="paragraph" w:styleId="Prrafodelista">
    <w:name w:val="List Paragraph"/>
    <w:aliases w:val="lp1,Lista vistosa - Énfasis 11,List Paragraph11,Bullet List,FooterText,numbered,Paragraphe de liste1,Bulletr List Paragraph,列出段落,列出段落1,Scitum normal,Listas,Colorful List - Accent 11,List Paragraph1"/>
    <w:basedOn w:val="Normal"/>
    <w:link w:val="PrrafodelistaCar"/>
    <w:uiPriority w:val="34"/>
    <w:qFormat/>
    <w:rsid w:val="00A15CF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/>
    </w:rPr>
  </w:style>
  <w:style w:type="character" w:customStyle="1" w:styleId="PrrafodelistaCar">
    <w:name w:val="Párrafo de lista Car"/>
    <w:aliases w:val="lp1 Car,Lista vistosa - Énfasis 11 Car,List Paragraph11 Car,Bullet List Car,FooterText Car,numbered Car,Paragraphe de liste1 Car,Bulletr List Paragraph Car,列出段落 Car,列出段落1 Car,Scitum normal Car,Listas Car,List Paragraph1 Car"/>
    <w:link w:val="Prrafodelista"/>
    <w:uiPriority w:val="34"/>
    <w:qFormat/>
    <w:locked/>
    <w:rsid w:val="00A15CFC"/>
  </w:style>
  <w:style w:type="paragraph" w:styleId="Textodeglobo">
    <w:name w:val="Balloon Text"/>
    <w:basedOn w:val="Normal"/>
    <w:link w:val="TextodegloboCar"/>
    <w:uiPriority w:val="99"/>
    <w:semiHidden/>
    <w:unhideWhenUsed/>
    <w:rsid w:val="00A15C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5CFC"/>
    <w:rPr>
      <w:rFonts w:ascii="Tahoma" w:eastAsiaTheme="minorEastAsi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9160A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6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ssmx.sharepoint.com/:v:/s/comunicacionsocial/ETykJwRu-9hPjwH6EHpZ7VEBdB0oieym8mb5QfLZgV7I8Q?e=8ybjU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ITltnL8iRc9TBjSWlM7AXxW3GSjyQBFa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 Rodriguez Aceves</dc:creator>
  <cp:lastModifiedBy>Luz Maria Rico Jardon</cp:lastModifiedBy>
  <cp:revision>2</cp:revision>
  <cp:lastPrinted>2023-01-09T15:55:00Z</cp:lastPrinted>
  <dcterms:created xsi:type="dcterms:W3CDTF">2023-08-09T21:04:00Z</dcterms:created>
  <dcterms:modified xsi:type="dcterms:W3CDTF">2023-08-09T21:04:00Z</dcterms:modified>
</cp:coreProperties>
</file>