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025F50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54E766BD" w:rsidR="004A5A66" w:rsidRPr="00457CA8" w:rsidRDefault="00763B74" w:rsidP="00025F50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5A104E">
        <w:rPr>
          <w:rFonts w:ascii="Montserrat" w:hAnsi="Montserrat"/>
          <w:sz w:val="20"/>
          <w:szCs w:val="20"/>
        </w:rPr>
        <w:t>miércoles 3 de abril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12292ED4" w:rsidR="004A5A66" w:rsidRPr="00457CA8" w:rsidRDefault="004A5A66" w:rsidP="00025F50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9B6B4F">
        <w:rPr>
          <w:rFonts w:ascii="Montserrat" w:hAnsi="Montserrat"/>
          <w:sz w:val="20"/>
          <w:szCs w:val="20"/>
          <w:lang w:val="es-MX"/>
        </w:rPr>
        <w:t>158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025F50">
      <w:pPr>
        <w:spacing w:line="240" w:lineRule="atLeast"/>
        <w:rPr>
          <w:rFonts w:ascii="Montserrat" w:hAnsi="Montserrat"/>
          <w:lang w:val="es-MX"/>
        </w:rPr>
      </w:pPr>
    </w:p>
    <w:p w14:paraId="0BDBC2F0" w14:textId="063B0448" w:rsidR="00595EAB" w:rsidRPr="009B6B4F" w:rsidRDefault="005A104E" w:rsidP="00025F50">
      <w:pPr>
        <w:tabs>
          <w:tab w:val="left" w:pos="1005"/>
          <w:tab w:val="center" w:pos="4986"/>
        </w:tabs>
        <w:spacing w:line="240" w:lineRule="atLeast"/>
        <w:jc w:val="center"/>
        <w:rPr>
          <w:rFonts w:ascii="Montserrat" w:eastAsia="Montserrat SemiBold" w:hAnsi="Montserrat" w:cs="Montserrat SemiBold"/>
          <w:b/>
          <w:sz w:val="36"/>
          <w:szCs w:val="32"/>
        </w:rPr>
      </w:pPr>
      <w:r w:rsidRPr="009B6B4F">
        <w:rPr>
          <w:rFonts w:ascii="Montserrat" w:eastAsia="Montserrat SemiBold" w:hAnsi="Montserrat" w:cs="Montserrat SemiBold"/>
          <w:b/>
          <w:sz w:val="36"/>
          <w:szCs w:val="32"/>
        </w:rPr>
        <w:t xml:space="preserve">Centros vacacionales del IMSS </w:t>
      </w:r>
      <w:r w:rsidR="006E13FC" w:rsidRPr="009B6B4F">
        <w:rPr>
          <w:rFonts w:ascii="Montserrat" w:eastAsia="Montserrat SemiBold" w:hAnsi="Montserrat" w:cs="Montserrat SemiBold"/>
          <w:b/>
          <w:sz w:val="36"/>
          <w:szCs w:val="32"/>
        </w:rPr>
        <w:t xml:space="preserve">recibieron más de 9 mil visitantes durante </w:t>
      </w:r>
      <w:r w:rsidRPr="009B6B4F">
        <w:rPr>
          <w:rFonts w:ascii="Montserrat" w:eastAsia="Montserrat SemiBold" w:hAnsi="Montserrat" w:cs="Montserrat SemiBold"/>
          <w:b/>
          <w:sz w:val="36"/>
          <w:szCs w:val="32"/>
        </w:rPr>
        <w:t>Semana Santa</w:t>
      </w:r>
    </w:p>
    <w:p w14:paraId="2B9477AF" w14:textId="77777777" w:rsidR="00963659" w:rsidRDefault="00963659" w:rsidP="00025F50">
      <w:pPr>
        <w:tabs>
          <w:tab w:val="left" w:pos="1005"/>
          <w:tab w:val="center" w:pos="4986"/>
        </w:tabs>
        <w:spacing w:line="240" w:lineRule="atLeast"/>
        <w:rPr>
          <w:rFonts w:ascii="Montserrat" w:eastAsia="Montserrat SemiBold" w:hAnsi="Montserrat" w:cs="Montserrat SemiBold"/>
          <w:b/>
          <w:szCs w:val="30"/>
        </w:rPr>
      </w:pPr>
    </w:p>
    <w:p w14:paraId="5B9F64BB" w14:textId="2508D56A" w:rsidR="009B67AF" w:rsidRPr="00DD5F26" w:rsidRDefault="00025F50" w:rsidP="00025F50">
      <w:pPr>
        <w:pStyle w:val="Prrafodelista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>En estos espacios</w:t>
      </w:r>
      <w:r w:rsidR="009B67AF"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</w:t>
      </w:r>
      <w:r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se ofrecen </w:t>
      </w:r>
      <w:r w:rsidR="009B67AF"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>visitas guiadas</w:t>
      </w:r>
      <w:r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, </w:t>
      </w:r>
      <w:r w:rsidR="004067C8"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>caminatas nocturnas, teatro, salones de baile, cine al aire libre, concursos y conciertos</w:t>
      </w:r>
      <w:r w:rsidR="000D28D8"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>, entre otras atracciones.</w:t>
      </w:r>
    </w:p>
    <w:p w14:paraId="24BD5718" w14:textId="0EEAB256" w:rsidR="004067C8" w:rsidRPr="004067C8" w:rsidRDefault="004067C8" w:rsidP="00025F50">
      <w:pPr>
        <w:pStyle w:val="Prrafodelista"/>
        <w:numPr>
          <w:ilvl w:val="0"/>
          <w:numId w:val="13"/>
        </w:numPr>
        <w:spacing w:after="0" w:line="240" w:lineRule="atLeast"/>
        <w:ind w:right="51"/>
        <w:contextualSpacing w:val="0"/>
        <w:jc w:val="both"/>
        <w:rPr>
          <w:rFonts w:ascii="Montserrat" w:eastAsia="Montserrat Light" w:hAnsi="Montserrat" w:cs="Montserrat Light"/>
          <w:b/>
          <w:bCs/>
        </w:rPr>
      </w:pPr>
      <w:r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Los cuatro centros vacacionales del IMSS se distinguen por su conexión con la naturaleza, </w:t>
      </w:r>
      <w:r w:rsidR="000D28D8"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operación con </w:t>
      </w:r>
      <w:r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>los más altos estándares de calidad, protección civil y precios accesibles</w:t>
      </w:r>
      <w:r w:rsidR="000D28D8" w:rsidRPr="00DD5F26">
        <w:rPr>
          <w:rFonts w:ascii="Montserrat" w:eastAsia="Montserrat Light" w:hAnsi="Montserrat" w:cs="Montserrat Light"/>
          <w:b/>
          <w:bCs/>
          <w:sz w:val="20"/>
          <w:szCs w:val="20"/>
        </w:rPr>
        <w:t>.</w:t>
      </w:r>
    </w:p>
    <w:p w14:paraId="6F1B1661" w14:textId="77777777" w:rsidR="00F00998" w:rsidRPr="00963B8A" w:rsidRDefault="00F00998" w:rsidP="00025F50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4220990" w14:textId="538A2DC2" w:rsidR="000D28D8" w:rsidRPr="00DD5F26" w:rsidRDefault="00025F50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D5F26">
        <w:rPr>
          <w:rFonts w:ascii="Montserrat" w:eastAsia="Montserrat Light" w:hAnsi="Montserrat" w:cs="Montserrat Light"/>
          <w:sz w:val="20"/>
          <w:szCs w:val="20"/>
        </w:rPr>
        <w:t>Durante la Semana Santa l</w:t>
      </w:r>
      <w:r w:rsidR="001931D3" w:rsidRPr="00DD5F26">
        <w:rPr>
          <w:rFonts w:ascii="Montserrat" w:eastAsia="Montserrat Light" w:hAnsi="Montserrat" w:cs="Montserrat Light"/>
          <w:sz w:val="20"/>
          <w:szCs w:val="20"/>
        </w:rPr>
        <w:t xml:space="preserve">os cuatro </w:t>
      </w:r>
      <w:r w:rsidR="00A8514B" w:rsidRPr="00DD5F26">
        <w:rPr>
          <w:rFonts w:ascii="Montserrat" w:eastAsia="Montserrat Light" w:hAnsi="Montserrat" w:cs="Montserrat Light"/>
          <w:sz w:val="20"/>
          <w:szCs w:val="20"/>
        </w:rPr>
        <w:t>c</w:t>
      </w:r>
      <w:r w:rsidR="001931D3" w:rsidRPr="00DD5F26">
        <w:rPr>
          <w:rFonts w:ascii="Montserrat" w:eastAsia="Montserrat Light" w:hAnsi="Montserrat" w:cs="Montserrat Light"/>
          <w:sz w:val="20"/>
          <w:szCs w:val="20"/>
        </w:rPr>
        <w:t xml:space="preserve">entros </w:t>
      </w:r>
      <w:r w:rsidR="00A8514B" w:rsidRPr="00DD5F26">
        <w:rPr>
          <w:rFonts w:ascii="Montserrat" w:eastAsia="Montserrat Light" w:hAnsi="Montserrat" w:cs="Montserrat Light"/>
          <w:sz w:val="20"/>
          <w:szCs w:val="20"/>
        </w:rPr>
        <w:t>v</w:t>
      </w:r>
      <w:r w:rsidR="001931D3" w:rsidRPr="00DD5F26">
        <w:rPr>
          <w:rFonts w:ascii="Montserrat" w:eastAsia="Montserrat Light" w:hAnsi="Montserrat" w:cs="Montserrat Light"/>
          <w:sz w:val="20"/>
          <w:szCs w:val="20"/>
        </w:rPr>
        <w:t xml:space="preserve">acacionales del Instituto Mexicano del Seguro Social (IMSS) </w:t>
      </w:r>
      <w:r w:rsidR="006E13FC">
        <w:rPr>
          <w:rFonts w:ascii="Montserrat" w:eastAsia="Montserrat Light" w:hAnsi="Montserrat" w:cs="Montserrat Light"/>
          <w:sz w:val="20"/>
          <w:szCs w:val="20"/>
        </w:rPr>
        <w:t>recibieron a más de 9 mil visitantes y ofrecieron</w:t>
      </w:r>
      <w:r w:rsidRPr="00DD5F26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A8514B" w:rsidRPr="00DD5F26">
        <w:rPr>
          <w:rFonts w:ascii="Montserrat" w:eastAsia="Montserrat Light" w:hAnsi="Montserrat" w:cs="Montserrat Light"/>
          <w:sz w:val="20"/>
          <w:szCs w:val="20"/>
        </w:rPr>
        <w:t>al público en general diversas actividades recreativas, deportivas y culturales</w:t>
      </w:r>
      <w:r w:rsidR="000D28D8" w:rsidRPr="00DD5F26">
        <w:rPr>
          <w:rFonts w:ascii="Montserrat" w:eastAsia="Montserrat Light" w:hAnsi="Montserrat" w:cs="Montserrat Light"/>
          <w:sz w:val="20"/>
          <w:szCs w:val="20"/>
        </w:rPr>
        <w:t xml:space="preserve"> diseñadas especialmente para fomentar la reactivación física, socialización, relajación y tiempo libre.</w:t>
      </w:r>
    </w:p>
    <w:p w14:paraId="3C07C209" w14:textId="77777777" w:rsidR="00025F50" w:rsidRPr="00DD5F26" w:rsidRDefault="00025F50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F812D39" w14:textId="1C63DA6A" w:rsidR="00025F50" w:rsidRPr="00DD5F26" w:rsidRDefault="00025F50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D5F26">
        <w:rPr>
          <w:rFonts w:ascii="Montserrat" w:eastAsia="Montserrat Light" w:hAnsi="Montserrat" w:cs="Montserrat Light"/>
          <w:sz w:val="20"/>
          <w:szCs w:val="20"/>
        </w:rPr>
        <w:t>Entre el jueves 28 de marzo y el domingo 31, un total de 9 mil 410 personas hicieron uso de los servicios de hospedaje que ofrecen los centros vacacionales del IMSS, mientras que 4 mil 349 personas aprovecharon las áreas acondicionadas para acampar, con vestidores, regaderas con agua fría y caliente, palapas y asadores; además, 23 mil 798 visitantes disfrutaron de las albercas.</w:t>
      </w:r>
    </w:p>
    <w:p w14:paraId="2281FAD9" w14:textId="77777777" w:rsidR="00025F50" w:rsidRPr="00DD5F26" w:rsidRDefault="00025F50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5411F21" w14:textId="33F7CF19" w:rsidR="00025F50" w:rsidRPr="00DD5F26" w:rsidRDefault="00025F50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D5F26">
        <w:rPr>
          <w:rFonts w:ascii="Montserrat" w:eastAsia="Montserrat Light" w:hAnsi="Montserrat" w:cs="Montserrat Light"/>
          <w:sz w:val="20"/>
          <w:szCs w:val="20"/>
        </w:rPr>
        <w:t xml:space="preserve">Entre las actividades que los usuarios pudieron disfrutar en esta Semana Santa destacan el “Tour Rutas del Pasado”, que ofrece visitas guiadas a joyas arquitectónicas del siglo XVI, como el Ex Convento de Santo Domingo de Guzmán en el Centro Vacacional Oaxtepec; el Museo de Sitio y la Capilla de la Santísima Trinidad, al interior del Centro Vacacional La Trinidad; el Museo Industrial Metepec, en Atlixco-Metepec; y los paisajes naturales de La </w:t>
      </w:r>
      <w:r w:rsidR="004A5C75" w:rsidRPr="00DD5F26">
        <w:rPr>
          <w:rFonts w:ascii="Montserrat" w:eastAsia="Montserrat Light" w:hAnsi="Montserrat" w:cs="Montserrat Light"/>
          <w:sz w:val="20"/>
          <w:szCs w:val="20"/>
        </w:rPr>
        <w:t>Malintzi</w:t>
      </w:r>
      <w:r w:rsidRPr="00DD5F26">
        <w:rPr>
          <w:rFonts w:ascii="Montserrat" w:eastAsia="Montserrat Light" w:hAnsi="Montserrat" w:cs="Montserrat Light"/>
          <w:sz w:val="20"/>
          <w:szCs w:val="20"/>
        </w:rPr>
        <w:t>, Tlaxcala.</w:t>
      </w:r>
    </w:p>
    <w:p w14:paraId="339A917A" w14:textId="53EA0365" w:rsidR="00A8514B" w:rsidRPr="00DD5F26" w:rsidRDefault="00A8514B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304ACAB" w14:textId="0A9172D3" w:rsidR="00716152" w:rsidRPr="00DD5F26" w:rsidRDefault="00025F50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D5F26">
        <w:rPr>
          <w:rFonts w:ascii="Montserrat" w:eastAsia="Montserrat Light" w:hAnsi="Montserrat" w:cs="Montserrat Light"/>
          <w:sz w:val="20"/>
          <w:szCs w:val="20"/>
        </w:rPr>
        <w:t xml:space="preserve">Los </w:t>
      </w:r>
      <w:r w:rsidR="00DD5F26" w:rsidRPr="00DD5F26">
        <w:rPr>
          <w:rFonts w:ascii="Montserrat" w:eastAsia="Montserrat Light" w:hAnsi="Montserrat" w:cs="Montserrat Light"/>
          <w:sz w:val="20"/>
          <w:szCs w:val="20"/>
        </w:rPr>
        <w:t xml:space="preserve">visitantes también pudieron realizar </w:t>
      </w:r>
      <w:r w:rsidR="00AA31F0" w:rsidRPr="00DD5F26">
        <w:rPr>
          <w:rFonts w:ascii="Montserrat" w:eastAsia="Montserrat Light" w:hAnsi="Montserrat" w:cs="Montserrat Light"/>
          <w:sz w:val="20"/>
          <w:szCs w:val="20"/>
        </w:rPr>
        <w:t xml:space="preserve">caminatas nocturnas en las que se relatan cuentos, mitos y leyendas; </w:t>
      </w:r>
      <w:r w:rsidR="00DD5F26" w:rsidRPr="00DD5F26">
        <w:rPr>
          <w:rFonts w:ascii="Montserrat" w:eastAsia="Montserrat Light" w:hAnsi="Montserrat" w:cs="Montserrat Light"/>
          <w:sz w:val="20"/>
          <w:szCs w:val="20"/>
        </w:rPr>
        <w:t>diversas obras de teatro</w:t>
      </w:r>
      <w:r w:rsidR="00AA31F0" w:rsidRPr="00DD5F26">
        <w:rPr>
          <w:rFonts w:ascii="Montserrat" w:eastAsia="Montserrat Light" w:hAnsi="Montserrat" w:cs="Montserrat Light"/>
          <w:sz w:val="20"/>
          <w:szCs w:val="20"/>
        </w:rPr>
        <w:t xml:space="preserve"> para toda la familia, salones de baile, noches de cine al aire libre</w:t>
      </w:r>
      <w:r w:rsidR="001130F6" w:rsidRPr="00DD5F26">
        <w:rPr>
          <w:rFonts w:ascii="Montserrat" w:eastAsia="Montserrat Light" w:hAnsi="Montserrat" w:cs="Montserrat Light"/>
          <w:sz w:val="20"/>
          <w:szCs w:val="20"/>
        </w:rPr>
        <w:t xml:space="preserve"> y conciertos como el que ofreció </w:t>
      </w:r>
      <w:r w:rsidR="00B506AB" w:rsidRPr="00DD5F26">
        <w:rPr>
          <w:rFonts w:ascii="Montserrat" w:eastAsia="Montserrat Light" w:hAnsi="Montserrat" w:cs="Montserrat Light"/>
          <w:sz w:val="20"/>
          <w:szCs w:val="20"/>
        </w:rPr>
        <w:t xml:space="preserve">el pasado fin de semana </w:t>
      </w:r>
      <w:r w:rsidR="001130F6" w:rsidRPr="00DD5F26">
        <w:rPr>
          <w:rFonts w:ascii="Montserrat" w:eastAsia="Montserrat Light" w:hAnsi="Montserrat" w:cs="Montserrat Light"/>
          <w:sz w:val="20"/>
          <w:szCs w:val="20"/>
        </w:rPr>
        <w:t>un Ensamble de Trombones conformado por cuatro jóvenes de Oaxaca y Puebla, en la Cúpula Geodésica del Centro Vacacional IMSS Oaxtepec.</w:t>
      </w:r>
    </w:p>
    <w:p w14:paraId="17332E0E" w14:textId="77777777" w:rsidR="00070170" w:rsidRPr="00DD5F26" w:rsidRDefault="00070170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3477BA0" w14:textId="77777777" w:rsidR="00DD5F26" w:rsidRPr="00DD5F26" w:rsidRDefault="00DD5F26" w:rsidP="00DD5F26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D5F26">
        <w:rPr>
          <w:rFonts w:ascii="Montserrat" w:eastAsia="Montserrat Light" w:hAnsi="Montserrat" w:cs="Montserrat Light"/>
          <w:sz w:val="20"/>
          <w:szCs w:val="20"/>
        </w:rPr>
        <w:t xml:space="preserve">Estos espacios de recreación del Seguro Social cuentan con servicios de hospedaje, balneario, campamento, albercas techadas, al aire libre, toboganes, pistas de atletismo, tirolesas, juegos infantiles, actividades de spa, </w:t>
      </w:r>
      <w:proofErr w:type="spellStart"/>
      <w:r w:rsidRPr="00DD5F26">
        <w:rPr>
          <w:rFonts w:ascii="Montserrat" w:eastAsia="Montserrat Light" w:hAnsi="Montserrat" w:cs="Montserrat Light"/>
          <w:sz w:val="20"/>
          <w:szCs w:val="20"/>
        </w:rPr>
        <w:t>go</w:t>
      </w:r>
      <w:proofErr w:type="spellEnd"/>
      <w:r w:rsidRPr="00DD5F26">
        <w:rPr>
          <w:rFonts w:ascii="Montserrat" w:eastAsia="Montserrat Light" w:hAnsi="Montserrat" w:cs="Montserrat Light"/>
          <w:sz w:val="20"/>
          <w:szCs w:val="20"/>
        </w:rPr>
        <w:t xml:space="preserve"> karts, senderos y </w:t>
      </w:r>
      <w:r w:rsidR="00070170" w:rsidRPr="00DD5F26">
        <w:rPr>
          <w:rFonts w:ascii="Montserrat" w:eastAsia="Montserrat Light" w:hAnsi="Montserrat" w:cs="Montserrat Light"/>
          <w:sz w:val="20"/>
          <w:szCs w:val="20"/>
        </w:rPr>
        <w:t xml:space="preserve">se distinguen por su amplitud, conexión con la naturaleza, </w:t>
      </w:r>
      <w:r w:rsidR="004063FA" w:rsidRPr="00DD5F26">
        <w:rPr>
          <w:rFonts w:ascii="Montserrat" w:eastAsia="Montserrat Light" w:hAnsi="Montserrat" w:cs="Montserrat Light"/>
          <w:sz w:val="20"/>
          <w:szCs w:val="20"/>
        </w:rPr>
        <w:t>modernidad con respeto al pasado y una operación con los más altos estándares de calidad</w:t>
      </w:r>
      <w:r w:rsidR="00070170" w:rsidRPr="00DD5F26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5EE6D77A" w14:textId="77777777" w:rsidR="00DD5F26" w:rsidRPr="00DD5F26" w:rsidRDefault="00DD5F26" w:rsidP="00DD5F26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2D8FF9F" w14:textId="17994002" w:rsidR="00C20BAC" w:rsidRPr="00963B8A" w:rsidRDefault="00DD5F26" w:rsidP="00DD5F26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DD5F26">
        <w:rPr>
          <w:rFonts w:ascii="Montserrat" w:eastAsia="Montserrat Light" w:hAnsi="Montserrat" w:cs="Montserrat Light"/>
          <w:sz w:val="20"/>
          <w:szCs w:val="20"/>
        </w:rPr>
        <w:t xml:space="preserve">Los Centros Vacacionales del IMSS operan los 365 días del año. Los interesados en acudir pueden realizar su reservación </w:t>
      </w:r>
      <w:r w:rsidR="00E02D08" w:rsidRPr="00DD5F26">
        <w:rPr>
          <w:rFonts w:ascii="Montserrat" w:eastAsia="Montserrat Light" w:hAnsi="Montserrat" w:cs="Montserrat Light"/>
          <w:sz w:val="20"/>
          <w:szCs w:val="20"/>
        </w:rPr>
        <w:t>en el</w:t>
      </w:r>
      <w:r w:rsidR="00C20BAC" w:rsidRPr="00DD5F26">
        <w:rPr>
          <w:rFonts w:ascii="Montserrat" w:eastAsia="Montserrat Light" w:hAnsi="Montserrat" w:cs="Montserrat Light"/>
          <w:sz w:val="20"/>
          <w:szCs w:val="20"/>
        </w:rPr>
        <w:t xml:space="preserve"> teléfono 01 800 623 2323 opción 7-1</w:t>
      </w:r>
      <w:r w:rsidR="00E02D08" w:rsidRPr="00DD5F26">
        <w:rPr>
          <w:rFonts w:ascii="Montserrat" w:eastAsia="Montserrat Light" w:hAnsi="Montserrat" w:cs="Montserrat Light"/>
          <w:sz w:val="20"/>
          <w:szCs w:val="20"/>
        </w:rPr>
        <w:t xml:space="preserve">; por </w:t>
      </w:r>
      <w:r w:rsidR="00C20BAC" w:rsidRPr="00DD5F26">
        <w:rPr>
          <w:rFonts w:ascii="Montserrat" w:eastAsia="Montserrat Light" w:hAnsi="Montserrat" w:cs="Montserrat Light"/>
          <w:sz w:val="20"/>
          <w:szCs w:val="20"/>
        </w:rPr>
        <w:t>correo electrónico</w:t>
      </w:r>
      <w:r w:rsidR="00E02D08" w:rsidRPr="00DD5F26">
        <w:rPr>
          <w:rFonts w:ascii="Montserrat" w:eastAsia="Montserrat Light" w:hAnsi="Montserrat" w:cs="Montserrat Light"/>
          <w:sz w:val="20"/>
          <w:szCs w:val="20"/>
        </w:rPr>
        <w:t xml:space="preserve"> en</w:t>
      </w:r>
      <w:r w:rsidR="00C20BAC" w:rsidRPr="00DD5F26">
        <w:rPr>
          <w:rFonts w:ascii="Montserrat" w:eastAsia="Montserrat Light" w:hAnsi="Montserrat" w:cs="Montserrat Light"/>
          <w:sz w:val="20"/>
          <w:szCs w:val="20"/>
        </w:rPr>
        <w:t xml:space="preserve">: </w:t>
      </w:r>
      <w:hyperlink r:id="rId7" w:history="1">
        <w:r w:rsidR="00C20BAC" w:rsidRPr="00DD5F26">
          <w:rPr>
            <w:rStyle w:val="Hipervnculo"/>
            <w:rFonts w:ascii="Montserrat" w:eastAsia="Montserrat Light" w:hAnsi="Montserrat" w:cs="Montserrat Light"/>
            <w:sz w:val="20"/>
            <w:szCs w:val="20"/>
          </w:rPr>
          <w:t>centros.vacacionales@imss.gob.mx</w:t>
        </w:r>
      </w:hyperlink>
      <w:r w:rsidR="00C20BAC" w:rsidRPr="00DD5F26">
        <w:rPr>
          <w:rFonts w:ascii="Montserrat" w:eastAsia="Montserrat Light" w:hAnsi="Montserrat" w:cs="Montserrat Light"/>
          <w:sz w:val="20"/>
          <w:szCs w:val="20"/>
        </w:rPr>
        <w:t xml:space="preserve"> o </w:t>
      </w:r>
      <w:r w:rsidR="00E02D08" w:rsidRPr="00DD5F26">
        <w:rPr>
          <w:rFonts w:ascii="Montserrat" w:eastAsia="Montserrat Light" w:hAnsi="Montserrat" w:cs="Montserrat Light"/>
          <w:sz w:val="20"/>
          <w:szCs w:val="20"/>
        </w:rPr>
        <w:t>también acudir personalmente</w:t>
      </w:r>
      <w:r w:rsidR="00C20BAC" w:rsidRPr="00DD5F26">
        <w:rPr>
          <w:rFonts w:ascii="Montserrat" w:eastAsia="Montserrat Light" w:hAnsi="Montserrat" w:cs="Montserrat Light"/>
          <w:sz w:val="20"/>
          <w:szCs w:val="20"/>
        </w:rPr>
        <w:t xml:space="preserve"> al Centro Nacional de Reservaciones, ubicado en Avenida Cuauhtémoc No. 330, en la Colonia Doctores.</w:t>
      </w:r>
    </w:p>
    <w:p w14:paraId="08FAC96D" w14:textId="77777777" w:rsidR="005A104E" w:rsidRPr="007A660D" w:rsidRDefault="005A104E" w:rsidP="00025F50">
      <w:pPr>
        <w:spacing w:line="240" w:lineRule="atLeast"/>
        <w:ind w:right="51"/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77777777" w:rsidR="00AB30DD" w:rsidRDefault="00AB30DD" w:rsidP="00025F50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lastRenderedPageBreak/>
        <w:t>---o0o---</w:t>
      </w:r>
    </w:p>
    <w:p w14:paraId="7D8B3C08" w14:textId="77777777" w:rsidR="0070230F" w:rsidRDefault="0070230F" w:rsidP="00025F50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2C302982" w14:textId="77777777" w:rsidR="0070230F" w:rsidRDefault="0070230F" w:rsidP="0070230F">
      <w:r>
        <w:t>LINK DE FOTOS</w:t>
      </w:r>
    </w:p>
    <w:p w14:paraId="4EB51FEA" w14:textId="77777777" w:rsidR="0070230F" w:rsidRDefault="00B9591D" w:rsidP="0070230F">
      <w:hyperlink r:id="rId8" w:history="1">
        <w:r w:rsidR="0070230F" w:rsidRPr="003F5331">
          <w:rPr>
            <w:rStyle w:val="Hipervnculo"/>
          </w:rPr>
          <w:t>https://drive.google.com/drive/folders/19NTGsWLpG7eqOwaZi10-MliEY4sR1QU2?usp=sharing</w:t>
        </w:r>
      </w:hyperlink>
      <w:r w:rsidR="0070230F">
        <w:t xml:space="preserve"> </w:t>
      </w:r>
    </w:p>
    <w:p w14:paraId="15963CFC" w14:textId="77777777" w:rsidR="0070230F" w:rsidRDefault="0070230F" w:rsidP="0070230F"/>
    <w:p w14:paraId="3FAE5561" w14:textId="77777777" w:rsidR="0070230F" w:rsidRDefault="0070230F" w:rsidP="0070230F">
      <w:r>
        <w:t>LINK DE VIDEO</w:t>
      </w:r>
    </w:p>
    <w:p w14:paraId="1E0E4F2B" w14:textId="77777777" w:rsidR="0070230F" w:rsidRDefault="00B9591D" w:rsidP="0070230F">
      <w:hyperlink r:id="rId9" w:history="1">
        <w:r w:rsidR="0070230F" w:rsidRPr="003F5331">
          <w:rPr>
            <w:rStyle w:val="Hipervnculo"/>
          </w:rPr>
          <w:t>https://imssmx.sharepoint.com/:v:/s/comunicacionsocial/ERDh0GVKaiNMiK-jop7bLtMBTqzqDNvgIoxD9Lk9nu8_9w?e=Iqcg4r</w:t>
        </w:r>
      </w:hyperlink>
      <w:r w:rsidR="0070230F">
        <w:t xml:space="preserve"> </w:t>
      </w:r>
    </w:p>
    <w:p w14:paraId="618AFD9C" w14:textId="77777777" w:rsidR="0070230F" w:rsidRPr="007A660D" w:rsidRDefault="0070230F" w:rsidP="00025F50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70230F" w:rsidRPr="007A660D" w:rsidSect="003226E2">
      <w:headerReference w:type="default" r:id="rId10"/>
      <w:footerReference w:type="default" r:id="rId11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CC3A" w14:textId="77777777" w:rsidR="003B770F" w:rsidRDefault="003B770F">
      <w:r>
        <w:separator/>
      </w:r>
    </w:p>
  </w:endnote>
  <w:endnote w:type="continuationSeparator" w:id="0">
    <w:p w14:paraId="4CD7ABF1" w14:textId="77777777" w:rsidR="003B770F" w:rsidRDefault="003B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C172" w14:textId="77777777" w:rsidR="003B770F" w:rsidRDefault="003B770F">
      <w:r>
        <w:separator/>
      </w:r>
    </w:p>
  </w:footnote>
  <w:footnote w:type="continuationSeparator" w:id="0">
    <w:p w14:paraId="0727E40C" w14:textId="77777777" w:rsidR="003B770F" w:rsidRDefault="003B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5C92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09323">
    <w:abstractNumId w:val="7"/>
  </w:num>
  <w:num w:numId="2" w16cid:durableId="1970741393">
    <w:abstractNumId w:val="3"/>
  </w:num>
  <w:num w:numId="3" w16cid:durableId="730884409">
    <w:abstractNumId w:val="1"/>
  </w:num>
  <w:num w:numId="4" w16cid:durableId="1851751248">
    <w:abstractNumId w:val="2"/>
  </w:num>
  <w:num w:numId="5" w16cid:durableId="1077901774">
    <w:abstractNumId w:val="12"/>
  </w:num>
  <w:num w:numId="6" w16cid:durableId="1735929591">
    <w:abstractNumId w:val="0"/>
  </w:num>
  <w:num w:numId="7" w16cid:durableId="1738894215">
    <w:abstractNumId w:val="6"/>
  </w:num>
  <w:num w:numId="8" w16cid:durableId="1919824339">
    <w:abstractNumId w:val="4"/>
  </w:num>
  <w:num w:numId="9" w16cid:durableId="584340834">
    <w:abstractNumId w:val="11"/>
  </w:num>
  <w:num w:numId="10" w16cid:durableId="568074990">
    <w:abstractNumId w:val="9"/>
  </w:num>
  <w:num w:numId="11" w16cid:durableId="839277799">
    <w:abstractNumId w:val="10"/>
  </w:num>
  <w:num w:numId="12" w16cid:durableId="1119373759">
    <w:abstractNumId w:val="8"/>
  </w:num>
  <w:num w:numId="13" w16cid:durableId="1803844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67DC"/>
    <w:rsid w:val="00016114"/>
    <w:rsid w:val="00020BAE"/>
    <w:rsid w:val="0002135A"/>
    <w:rsid w:val="00025F50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0170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28D8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30F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1D3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E4BAE"/>
    <w:rsid w:val="001E5D91"/>
    <w:rsid w:val="001E6000"/>
    <w:rsid w:val="001F21C1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B770F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63FA"/>
    <w:rsid w:val="004067C8"/>
    <w:rsid w:val="00407A81"/>
    <w:rsid w:val="00413F85"/>
    <w:rsid w:val="0041537A"/>
    <w:rsid w:val="00415758"/>
    <w:rsid w:val="00416500"/>
    <w:rsid w:val="00416D64"/>
    <w:rsid w:val="00420144"/>
    <w:rsid w:val="00420527"/>
    <w:rsid w:val="004216BE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5C75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104E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13FC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230F"/>
    <w:rsid w:val="007034D6"/>
    <w:rsid w:val="00703C6D"/>
    <w:rsid w:val="0070728C"/>
    <w:rsid w:val="00710570"/>
    <w:rsid w:val="007108B1"/>
    <w:rsid w:val="0071336B"/>
    <w:rsid w:val="00715B0C"/>
    <w:rsid w:val="00716152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E015A"/>
    <w:rsid w:val="007E07FF"/>
    <w:rsid w:val="007E2F88"/>
    <w:rsid w:val="007E3726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B8A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B67AF"/>
    <w:rsid w:val="009B6B4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8514B"/>
    <w:rsid w:val="00A92A35"/>
    <w:rsid w:val="00A935C6"/>
    <w:rsid w:val="00AA1C27"/>
    <w:rsid w:val="00AA31F0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06AB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1D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7AD5"/>
    <w:rsid w:val="00C13178"/>
    <w:rsid w:val="00C14C09"/>
    <w:rsid w:val="00C164C3"/>
    <w:rsid w:val="00C1776F"/>
    <w:rsid w:val="00C20549"/>
    <w:rsid w:val="00C20628"/>
    <w:rsid w:val="00C20BAC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B140F"/>
    <w:rsid w:val="00DB6094"/>
    <w:rsid w:val="00DD3842"/>
    <w:rsid w:val="00DD4DD3"/>
    <w:rsid w:val="00DD5BCF"/>
    <w:rsid w:val="00DD5EBE"/>
    <w:rsid w:val="00DD5F26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2D08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E0464"/>
    <w:rsid w:val="00EE19DD"/>
    <w:rsid w:val="00EE51E0"/>
    <w:rsid w:val="00EF15AA"/>
    <w:rsid w:val="00F00998"/>
    <w:rsid w:val="00F02078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1AB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FA92DF5C-3D9C-4475-AA47-415EDBAE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C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9NTGsWLpG7eqOwaZi10-MliEY4sR1QU2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os.vacacionales@imss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mssmx.sharepoint.com/:v:/s/comunicacionsocial/ERDh0GVKaiNMiK-jop7bLtMBTqzqDNvgIoxD9Lk9nu8_9w?e=Iqcg4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2024-04-03T15:02:00Z</dcterms:created>
  <dcterms:modified xsi:type="dcterms:W3CDTF">2024-04-03T15:02:00Z</dcterms:modified>
</cp:coreProperties>
</file>