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bookmarkStart w:id="0" w:name="_GoBack"/>
      <w:bookmarkEnd w:id="0"/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202F42C9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014A9A">
        <w:rPr>
          <w:rFonts w:ascii="Montserrat" w:hAnsi="Montserrat"/>
          <w:sz w:val="20"/>
          <w:szCs w:val="20"/>
        </w:rPr>
        <w:t>viernes 3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 w:rsidR="00FF21E1">
        <w:rPr>
          <w:rFonts w:ascii="Montserrat" w:hAnsi="Montserrat"/>
          <w:sz w:val="20"/>
          <w:szCs w:val="20"/>
        </w:rPr>
        <w:t>noviembre</w:t>
      </w:r>
      <w:r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602D5A87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0A357F">
        <w:rPr>
          <w:rFonts w:ascii="Montserrat" w:hAnsi="Montserrat"/>
          <w:sz w:val="20"/>
          <w:szCs w:val="20"/>
          <w:lang w:val="es-MX"/>
        </w:rPr>
        <w:t>547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335CBE35" w14:textId="77777777" w:rsidR="004C6F97" w:rsidRDefault="004C6F97" w:rsidP="004C6F97">
      <w:pPr>
        <w:spacing w:line="240" w:lineRule="atLeast"/>
        <w:rPr>
          <w:rFonts w:ascii="Montserrat" w:hAnsi="Montserrat"/>
          <w:lang w:val="es-MX"/>
        </w:rPr>
      </w:pPr>
    </w:p>
    <w:p w14:paraId="623256A0" w14:textId="2EA88566" w:rsidR="00E92586" w:rsidRDefault="00A46647" w:rsidP="00770EAA">
      <w:pPr>
        <w:spacing w:line="240" w:lineRule="atLeast"/>
        <w:jc w:val="center"/>
        <w:rPr>
          <w:rFonts w:ascii="Montserrat" w:hAnsi="Montserrat"/>
          <w:b/>
          <w:sz w:val="32"/>
          <w:szCs w:val="30"/>
        </w:rPr>
      </w:pPr>
      <w:r>
        <w:rPr>
          <w:rFonts w:ascii="Montserrat" w:hAnsi="Montserrat"/>
          <w:b/>
          <w:sz w:val="32"/>
          <w:szCs w:val="30"/>
        </w:rPr>
        <w:t xml:space="preserve">Consejo Técnico del IMSS validó </w:t>
      </w:r>
      <w:r w:rsidR="00770EAA" w:rsidRPr="00770EAA">
        <w:rPr>
          <w:rFonts w:ascii="Montserrat" w:hAnsi="Montserrat"/>
          <w:b/>
          <w:sz w:val="32"/>
          <w:szCs w:val="30"/>
        </w:rPr>
        <w:t xml:space="preserve">donación de inmueble en BCS para construir hospital de 260 camas </w:t>
      </w:r>
    </w:p>
    <w:p w14:paraId="7E4361DD" w14:textId="77777777" w:rsidR="00770EAA" w:rsidRPr="00BC4EEF" w:rsidRDefault="00770EAA" w:rsidP="00BB40E1">
      <w:pPr>
        <w:spacing w:line="240" w:lineRule="atLeast"/>
        <w:rPr>
          <w:rFonts w:ascii="Montserrat" w:hAnsi="Montserrat"/>
          <w:b/>
          <w:bCs/>
          <w:color w:val="000000" w:themeColor="text1"/>
        </w:rPr>
      </w:pPr>
    </w:p>
    <w:p w14:paraId="00AA4FC6" w14:textId="2E4B8900" w:rsidR="0063161D" w:rsidRPr="00572279" w:rsidRDefault="0063161D" w:rsidP="00343B72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  <w:lang w:val="es-ES_tradnl"/>
        </w:rPr>
      </w:pPr>
      <w:r w:rsidRPr="00572279">
        <w:rPr>
          <w:rFonts w:ascii="Montserrat" w:hAnsi="Montserrat"/>
          <w:b/>
          <w:sz w:val="20"/>
          <w:szCs w:val="20"/>
        </w:rPr>
        <w:t xml:space="preserve">El director </w:t>
      </w:r>
      <w:r w:rsidR="00572279" w:rsidRPr="00572279">
        <w:rPr>
          <w:rFonts w:ascii="Montserrat" w:hAnsi="Montserrat"/>
          <w:b/>
          <w:sz w:val="20"/>
          <w:szCs w:val="20"/>
        </w:rPr>
        <w:t xml:space="preserve">de Administración </w:t>
      </w:r>
      <w:r w:rsidR="00E34ABD" w:rsidRPr="00572279">
        <w:rPr>
          <w:rFonts w:ascii="Montserrat" w:hAnsi="Montserrat"/>
          <w:b/>
          <w:sz w:val="20"/>
          <w:szCs w:val="20"/>
        </w:rPr>
        <w:t xml:space="preserve">del Seguro Social, </w:t>
      </w:r>
      <w:proofErr w:type="spellStart"/>
      <w:r w:rsidRPr="00572279">
        <w:rPr>
          <w:rFonts w:ascii="Montserrat" w:hAnsi="Montserrat"/>
          <w:b/>
          <w:sz w:val="20"/>
          <w:szCs w:val="20"/>
        </w:rPr>
        <w:t>Borsalino</w:t>
      </w:r>
      <w:proofErr w:type="spellEnd"/>
      <w:r w:rsidRPr="00572279">
        <w:rPr>
          <w:rFonts w:ascii="Montserrat" w:hAnsi="Montserrat"/>
          <w:b/>
          <w:sz w:val="20"/>
          <w:szCs w:val="20"/>
        </w:rPr>
        <w:t xml:space="preserve"> González Andrade, </w:t>
      </w:r>
      <w:r w:rsidR="00572279">
        <w:rPr>
          <w:rFonts w:ascii="Montserrat" w:hAnsi="Montserrat"/>
          <w:b/>
          <w:sz w:val="20"/>
          <w:szCs w:val="20"/>
        </w:rPr>
        <w:t xml:space="preserve">dijo </w:t>
      </w:r>
      <w:r w:rsidR="00131C77">
        <w:rPr>
          <w:rFonts w:ascii="Montserrat" w:hAnsi="Montserrat"/>
          <w:b/>
          <w:sz w:val="20"/>
          <w:szCs w:val="20"/>
        </w:rPr>
        <w:t xml:space="preserve">que </w:t>
      </w:r>
      <w:r w:rsidR="00131C77" w:rsidRPr="00131C77">
        <w:rPr>
          <w:rFonts w:ascii="Montserrat" w:hAnsi="Montserrat"/>
          <w:b/>
          <w:sz w:val="20"/>
          <w:szCs w:val="20"/>
        </w:rPr>
        <w:t>el Instituto proporciona en Baja California Sur salud a 46.2 por ciento de la población.</w:t>
      </w:r>
    </w:p>
    <w:p w14:paraId="38CFB4C0" w14:textId="77777777" w:rsidR="00572279" w:rsidRDefault="00572279" w:rsidP="00BC4EEF">
      <w:pPr>
        <w:jc w:val="both"/>
        <w:rPr>
          <w:rFonts w:ascii="Montserrat" w:hAnsi="Montserrat"/>
          <w:sz w:val="20"/>
          <w:szCs w:val="20"/>
        </w:rPr>
      </w:pPr>
    </w:p>
    <w:p w14:paraId="0CBCFC82" w14:textId="4241F633" w:rsidR="00572279" w:rsidRPr="00014A9A" w:rsidRDefault="00572279" w:rsidP="00572279">
      <w:pPr>
        <w:jc w:val="both"/>
        <w:rPr>
          <w:rFonts w:ascii="Montserrat" w:hAnsi="Montserrat"/>
          <w:sz w:val="22"/>
          <w:szCs w:val="22"/>
        </w:rPr>
      </w:pPr>
      <w:r w:rsidRPr="00014A9A">
        <w:rPr>
          <w:rFonts w:ascii="Montserrat" w:hAnsi="Montserrat"/>
          <w:sz w:val="22"/>
          <w:szCs w:val="22"/>
        </w:rPr>
        <w:t xml:space="preserve">En sesión ordinaria el </w:t>
      </w:r>
      <w:r w:rsidR="0063161D" w:rsidRPr="00014A9A">
        <w:rPr>
          <w:rFonts w:ascii="Montserrat" w:hAnsi="Montserrat"/>
          <w:sz w:val="22"/>
          <w:szCs w:val="22"/>
        </w:rPr>
        <w:t xml:space="preserve">H. Consejo Técnico del Instituto </w:t>
      </w:r>
      <w:r w:rsidR="0065769E" w:rsidRPr="00014A9A">
        <w:rPr>
          <w:rFonts w:ascii="Montserrat" w:hAnsi="Montserrat"/>
          <w:sz w:val="22"/>
          <w:szCs w:val="22"/>
        </w:rPr>
        <w:t xml:space="preserve">Mexicano del Seguro Social (IMSS) </w:t>
      </w:r>
      <w:r w:rsidRPr="00014A9A">
        <w:rPr>
          <w:rFonts w:ascii="Montserrat" w:hAnsi="Montserrat"/>
          <w:sz w:val="22"/>
          <w:szCs w:val="22"/>
        </w:rPr>
        <w:t xml:space="preserve">validó </w:t>
      </w:r>
      <w:r w:rsidR="00E92586" w:rsidRPr="00014A9A">
        <w:rPr>
          <w:rFonts w:ascii="Montserrat" w:hAnsi="Montserrat"/>
          <w:sz w:val="22"/>
          <w:szCs w:val="22"/>
        </w:rPr>
        <w:t xml:space="preserve">la donación </w:t>
      </w:r>
      <w:r w:rsidRPr="00014A9A">
        <w:rPr>
          <w:rFonts w:ascii="Montserrat" w:hAnsi="Montserrat"/>
          <w:sz w:val="22"/>
          <w:szCs w:val="22"/>
        </w:rPr>
        <w:t xml:space="preserve">del Ayuntamiento de Los Cabos, Baja California Sur, de un inmueble identificado como Polígono 6D-5 área de donación Ciudad Administrativa, con el objetivo de contar con un nuevo Hospital General Regional (HGR) de 260 camas que permita ampliar la atención médica </w:t>
      </w:r>
      <w:r w:rsidR="002360D8" w:rsidRPr="00014A9A">
        <w:rPr>
          <w:rFonts w:ascii="Montserrat" w:hAnsi="Montserrat"/>
          <w:sz w:val="22"/>
          <w:szCs w:val="22"/>
        </w:rPr>
        <w:t>en beneficio de</w:t>
      </w:r>
      <w:r w:rsidRPr="00014A9A">
        <w:rPr>
          <w:rFonts w:ascii="Montserrat" w:hAnsi="Montserrat"/>
          <w:sz w:val="22"/>
          <w:szCs w:val="22"/>
        </w:rPr>
        <w:t xml:space="preserve"> los derechohabientes. </w:t>
      </w:r>
    </w:p>
    <w:p w14:paraId="4EC46CFC" w14:textId="013304C2" w:rsidR="00BC4EEF" w:rsidRPr="00014A9A" w:rsidRDefault="00BC4EEF" w:rsidP="002360D8">
      <w:pPr>
        <w:jc w:val="both"/>
        <w:rPr>
          <w:rFonts w:ascii="Montserrat" w:hAnsi="Montserrat"/>
          <w:sz w:val="22"/>
          <w:szCs w:val="22"/>
        </w:rPr>
      </w:pPr>
    </w:p>
    <w:p w14:paraId="5DC92769" w14:textId="3643F648" w:rsidR="00C72333" w:rsidRPr="00014A9A" w:rsidRDefault="00DB01A3" w:rsidP="00C72333">
      <w:pPr>
        <w:jc w:val="both"/>
        <w:rPr>
          <w:rFonts w:ascii="Montserrat" w:hAnsi="Montserrat"/>
          <w:sz w:val="22"/>
          <w:szCs w:val="22"/>
        </w:rPr>
      </w:pPr>
      <w:r w:rsidRPr="00014A9A">
        <w:rPr>
          <w:rFonts w:ascii="Montserrat" w:hAnsi="Montserrat"/>
          <w:sz w:val="22"/>
          <w:szCs w:val="22"/>
        </w:rPr>
        <w:t>E</w:t>
      </w:r>
      <w:r w:rsidR="00BC4EEF" w:rsidRPr="00014A9A">
        <w:rPr>
          <w:rFonts w:ascii="Montserrat" w:hAnsi="Montserrat"/>
          <w:sz w:val="22"/>
          <w:szCs w:val="22"/>
        </w:rPr>
        <w:t xml:space="preserve">l director de Administración, </w:t>
      </w:r>
      <w:proofErr w:type="spellStart"/>
      <w:r w:rsidR="00BC4EEF" w:rsidRPr="00014A9A">
        <w:rPr>
          <w:rFonts w:ascii="Montserrat" w:hAnsi="Montserrat"/>
          <w:sz w:val="22"/>
          <w:szCs w:val="22"/>
        </w:rPr>
        <w:t>Borsalino</w:t>
      </w:r>
      <w:proofErr w:type="spellEnd"/>
      <w:r w:rsidR="00BC4EEF" w:rsidRPr="00014A9A">
        <w:rPr>
          <w:rFonts w:ascii="Montserrat" w:hAnsi="Montserrat"/>
          <w:sz w:val="22"/>
          <w:szCs w:val="22"/>
        </w:rPr>
        <w:t xml:space="preserve"> González Andrade, </w:t>
      </w:r>
      <w:r w:rsidR="002360D8" w:rsidRPr="00014A9A">
        <w:rPr>
          <w:rFonts w:ascii="Montserrat" w:hAnsi="Montserrat"/>
          <w:sz w:val="22"/>
          <w:szCs w:val="22"/>
        </w:rPr>
        <w:t xml:space="preserve">señaló que </w:t>
      </w:r>
      <w:r w:rsidR="0034761D" w:rsidRPr="00014A9A">
        <w:rPr>
          <w:rFonts w:ascii="Montserrat" w:hAnsi="Montserrat"/>
          <w:sz w:val="22"/>
          <w:szCs w:val="22"/>
        </w:rPr>
        <w:t>dentro d</w:t>
      </w:r>
      <w:r w:rsidR="002360D8" w:rsidRPr="00014A9A">
        <w:rPr>
          <w:rFonts w:ascii="Montserrat" w:hAnsi="Montserrat"/>
          <w:sz w:val="22"/>
          <w:szCs w:val="22"/>
        </w:rPr>
        <w:t>el acuerdo del cabildo de</w:t>
      </w:r>
      <w:r w:rsidR="00A46647" w:rsidRPr="00014A9A">
        <w:rPr>
          <w:rFonts w:ascii="Montserrat" w:hAnsi="Montserrat"/>
          <w:sz w:val="22"/>
          <w:szCs w:val="22"/>
        </w:rPr>
        <w:t>l</w:t>
      </w:r>
      <w:r w:rsidR="002360D8" w:rsidRPr="00014A9A">
        <w:rPr>
          <w:rFonts w:ascii="Montserrat" w:hAnsi="Montserrat"/>
          <w:sz w:val="22"/>
          <w:szCs w:val="22"/>
        </w:rPr>
        <w:t xml:space="preserve"> municipio de Los Cabos, Baja California Sur, </w:t>
      </w:r>
      <w:r w:rsidR="0034761D" w:rsidRPr="00014A9A">
        <w:rPr>
          <w:rFonts w:ascii="Montserrat" w:hAnsi="Montserrat"/>
          <w:sz w:val="22"/>
          <w:szCs w:val="22"/>
        </w:rPr>
        <w:t xml:space="preserve">se destaca la autorización de </w:t>
      </w:r>
      <w:r w:rsidR="002360D8" w:rsidRPr="00014A9A">
        <w:rPr>
          <w:rFonts w:ascii="Montserrat" w:hAnsi="Montserrat"/>
          <w:sz w:val="22"/>
          <w:szCs w:val="22"/>
        </w:rPr>
        <w:t>la desincorporación del dominio públic</w:t>
      </w:r>
      <w:r w:rsidR="00C72333" w:rsidRPr="00014A9A">
        <w:rPr>
          <w:rFonts w:ascii="Montserrat" w:hAnsi="Montserrat"/>
          <w:sz w:val="22"/>
          <w:szCs w:val="22"/>
        </w:rPr>
        <w:t xml:space="preserve">o del </w:t>
      </w:r>
      <w:r w:rsidR="002360D8" w:rsidRPr="00014A9A">
        <w:rPr>
          <w:rFonts w:ascii="Montserrat" w:hAnsi="Montserrat"/>
          <w:sz w:val="22"/>
          <w:szCs w:val="22"/>
        </w:rPr>
        <w:t xml:space="preserve">inmueble con una superficie de 50 mil metros cuadrados en la colonia </w:t>
      </w:r>
      <w:r w:rsidR="00C72333" w:rsidRPr="00014A9A">
        <w:rPr>
          <w:rFonts w:ascii="Montserrat" w:hAnsi="Montserrat"/>
          <w:sz w:val="22"/>
          <w:szCs w:val="22"/>
        </w:rPr>
        <w:t>C</w:t>
      </w:r>
      <w:r w:rsidR="002360D8" w:rsidRPr="00014A9A">
        <w:rPr>
          <w:rFonts w:ascii="Montserrat" w:hAnsi="Montserrat"/>
          <w:sz w:val="22"/>
          <w:szCs w:val="22"/>
        </w:rPr>
        <w:t>abo Colorado, en San José del Cabo</w:t>
      </w:r>
      <w:r w:rsidR="00C72333" w:rsidRPr="00014A9A">
        <w:rPr>
          <w:rFonts w:ascii="Montserrat" w:hAnsi="Montserrat"/>
          <w:sz w:val="22"/>
          <w:szCs w:val="22"/>
        </w:rPr>
        <w:t xml:space="preserve">. </w:t>
      </w:r>
    </w:p>
    <w:p w14:paraId="6C4608BA" w14:textId="77777777" w:rsidR="00C72333" w:rsidRPr="00014A9A" w:rsidRDefault="00C72333" w:rsidP="00C72333">
      <w:pPr>
        <w:jc w:val="both"/>
        <w:rPr>
          <w:rFonts w:ascii="Montserrat" w:hAnsi="Montserrat"/>
          <w:sz w:val="22"/>
          <w:szCs w:val="22"/>
        </w:rPr>
      </w:pPr>
    </w:p>
    <w:p w14:paraId="1FFF92F5" w14:textId="7321AE95" w:rsidR="0034761D" w:rsidRPr="00014A9A" w:rsidRDefault="0034761D" w:rsidP="002360D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14A9A">
        <w:rPr>
          <w:rFonts w:ascii="Montserrat" w:hAnsi="Montserrat"/>
          <w:sz w:val="22"/>
          <w:szCs w:val="22"/>
        </w:rPr>
        <w:t xml:space="preserve">González Andrade explicó que </w:t>
      </w:r>
      <w:r w:rsidR="002360D8" w:rsidRPr="00014A9A">
        <w:rPr>
          <w:rFonts w:ascii="Montserrat" w:hAnsi="Montserrat"/>
          <w:sz w:val="22"/>
          <w:szCs w:val="22"/>
        </w:rPr>
        <w:t xml:space="preserve">el Instituto proporciona en </w:t>
      </w:r>
      <w:r w:rsidRPr="00014A9A">
        <w:rPr>
          <w:rFonts w:ascii="Montserrat" w:hAnsi="Montserrat"/>
          <w:sz w:val="22"/>
          <w:szCs w:val="22"/>
        </w:rPr>
        <w:t xml:space="preserve">Baja </w:t>
      </w:r>
      <w:r w:rsidR="002360D8" w:rsidRPr="00014A9A">
        <w:rPr>
          <w:rFonts w:ascii="Montserrat" w:hAnsi="Montserrat"/>
          <w:sz w:val="22"/>
          <w:szCs w:val="22"/>
        </w:rPr>
        <w:t xml:space="preserve">California Sur salud a 46.2 por ciento de </w:t>
      </w:r>
      <w:r w:rsidR="004C1F62" w:rsidRPr="00014A9A">
        <w:rPr>
          <w:rFonts w:ascii="Montserrat" w:hAnsi="Montserrat"/>
          <w:sz w:val="22"/>
          <w:szCs w:val="22"/>
        </w:rPr>
        <w:t>la</w:t>
      </w:r>
      <w:r w:rsidR="002360D8" w:rsidRPr="00014A9A">
        <w:rPr>
          <w:rFonts w:ascii="Montserrat" w:hAnsi="Montserrat"/>
          <w:sz w:val="22"/>
          <w:szCs w:val="22"/>
        </w:rPr>
        <w:t xml:space="preserve"> población. </w:t>
      </w:r>
      <w:r w:rsidRPr="00014A9A">
        <w:rPr>
          <w:rFonts w:ascii="Montserrat" w:hAnsi="Montserrat"/>
          <w:sz w:val="22"/>
          <w:szCs w:val="22"/>
        </w:rPr>
        <w:t>“</w:t>
      </w:r>
      <w:r w:rsidR="002360D8" w:rsidRPr="00014A9A">
        <w:rPr>
          <w:rFonts w:ascii="Montserrat" w:hAnsi="Montserrat"/>
          <w:sz w:val="22"/>
          <w:szCs w:val="22"/>
        </w:rPr>
        <w:t>Esto es tanto como identificar que el Instituto tiene la responsabilidad sobre la mayoría de</w:t>
      </w:r>
      <w:r w:rsidRPr="00014A9A">
        <w:rPr>
          <w:rFonts w:ascii="Montserrat" w:hAnsi="Montserrat"/>
          <w:sz w:val="22"/>
          <w:szCs w:val="22"/>
        </w:rPr>
        <w:t xml:space="preserve"> </w:t>
      </w:r>
      <w:r w:rsidR="002360D8" w:rsidRPr="00014A9A">
        <w:rPr>
          <w:rFonts w:ascii="Montserrat" w:hAnsi="Montserrat"/>
          <w:sz w:val="22"/>
          <w:szCs w:val="22"/>
        </w:rPr>
        <w:t>la población, siendo quien más abarca en porcentaje a la población atendida</w:t>
      </w:r>
      <w:r w:rsidRPr="00014A9A">
        <w:rPr>
          <w:rFonts w:ascii="Montserrat" w:hAnsi="Montserrat"/>
          <w:sz w:val="22"/>
          <w:szCs w:val="22"/>
        </w:rPr>
        <w:t xml:space="preserve">”. </w:t>
      </w:r>
    </w:p>
    <w:p w14:paraId="0FAF73EF" w14:textId="77777777" w:rsidR="0034761D" w:rsidRPr="00014A9A" w:rsidRDefault="0034761D" w:rsidP="002360D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D2C1B2F" w14:textId="43A16708" w:rsidR="0034761D" w:rsidRPr="00014A9A" w:rsidRDefault="0034761D" w:rsidP="002360D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14A9A">
        <w:rPr>
          <w:rFonts w:ascii="Montserrat" w:hAnsi="Montserrat"/>
          <w:sz w:val="22"/>
          <w:szCs w:val="22"/>
        </w:rPr>
        <w:t>Abundó que</w:t>
      </w:r>
      <w:r w:rsidR="002360D8" w:rsidRPr="00014A9A">
        <w:rPr>
          <w:rFonts w:ascii="Montserrat" w:hAnsi="Montserrat"/>
          <w:sz w:val="22"/>
          <w:szCs w:val="22"/>
        </w:rPr>
        <w:t xml:space="preserve"> el </w:t>
      </w:r>
      <w:r w:rsidRPr="00014A9A">
        <w:rPr>
          <w:rFonts w:ascii="Montserrat" w:hAnsi="Montserrat"/>
          <w:sz w:val="22"/>
          <w:szCs w:val="22"/>
        </w:rPr>
        <w:t xml:space="preserve">Seguro Social en la entidad federativa </w:t>
      </w:r>
      <w:r w:rsidR="002360D8" w:rsidRPr="00014A9A">
        <w:rPr>
          <w:rFonts w:ascii="Montserrat" w:hAnsi="Montserrat"/>
          <w:sz w:val="22"/>
          <w:szCs w:val="22"/>
        </w:rPr>
        <w:t>cuenta actualmente con seis uni</w:t>
      </w:r>
      <w:r w:rsidR="00E81C16" w:rsidRPr="00014A9A">
        <w:rPr>
          <w:rFonts w:ascii="Montserrat" w:hAnsi="Montserrat"/>
          <w:sz w:val="22"/>
          <w:szCs w:val="22"/>
        </w:rPr>
        <w:t xml:space="preserve">dades médicas de </w:t>
      </w:r>
      <w:r w:rsidRPr="00014A9A">
        <w:rPr>
          <w:rFonts w:ascii="Montserrat" w:hAnsi="Montserrat"/>
          <w:sz w:val="22"/>
          <w:szCs w:val="22"/>
        </w:rPr>
        <w:t>Segundo Nivel de atención, “de estos seis hospitales p</w:t>
      </w:r>
      <w:r w:rsidR="002360D8" w:rsidRPr="00014A9A">
        <w:rPr>
          <w:rFonts w:ascii="Montserrat" w:hAnsi="Montserrat"/>
          <w:sz w:val="22"/>
          <w:szCs w:val="22"/>
        </w:rPr>
        <w:t>odemos sumar 2</w:t>
      </w:r>
      <w:r w:rsidR="000A357F">
        <w:rPr>
          <w:rFonts w:ascii="Montserrat" w:hAnsi="Montserrat"/>
          <w:sz w:val="22"/>
          <w:szCs w:val="22"/>
        </w:rPr>
        <w:t>2</w:t>
      </w:r>
      <w:r w:rsidR="002360D8" w:rsidRPr="00014A9A">
        <w:rPr>
          <w:rFonts w:ascii="Montserrat" w:hAnsi="Montserrat"/>
          <w:sz w:val="22"/>
          <w:szCs w:val="22"/>
        </w:rPr>
        <w:t xml:space="preserve">7 camas </w:t>
      </w:r>
      <w:proofErr w:type="spellStart"/>
      <w:r w:rsidR="002360D8" w:rsidRPr="00014A9A">
        <w:rPr>
          <w:rFonts w:ascii="Montserrat" w:hAnsi="Montserrat"/>
          <w:sz w:val="22"/>
          <w:szCs w:val="22"/>
        </w:rPr>
        <w:t>censables</w:t>
      </w:r>
      <w:proofErr w:type="spellEnd"/>
      <w:r w:rsidRPr="00014A9A">
        <w:rPr>
          <w:rFonts w:ascii="Montserrat" w:hAnsi="Montserrat"/>
          <w:sz w:val="22"/>
          <w:szCs w:val="22"/>
        </w:rPr>
        <w:t>,</w:t>
      </w:r>
      <w:r w:rsidR="002360D8" w:rsidRPr="00014A9A">
        <w:rPr>
          <w:rFonts w:ascii="Montserrat" w:hAnsi="Montserrat"/>
          <w:sz w:val="22"/>
          <w:szCs w:val="22"/>
        </w:rPr>
        <w:t xml:space="preserve"> con una pobl</w:t>
      </w:r>
      <w:r w:rsidR="00E81C16" w:rsidRPr="00014A9A">
        <w:rPr>
          <w:rFonts w:ascii="Montserrat" w:hAnsi="Montserrat"/>
          <w:sz w:val="22"/>
          <w:szCs w:val="22"/>
        </w:rPr>
        <w:t xml:space="preserve">ación </w:t>
      </w:r>
      <w:r w:rsidRPr="00014A9A">
        <w:rPr>
          <w:rFonts w:ascii="Montserrat" w:hAnsi="Montserrat"/>
          <w:sz w:val="22"/>
          <w:szCs w:val="22"/>
        </w:rPr>
        <w:t>de 40</w:t>
      </w:r>
      <w:r w:rsidR="002360D8" w:rsidRPr="00014A9A">
        <w:rPr>
          <w:rFonts w:ascii="Montserrat" w:hAnsi="Montserrat"/>
          <w:sz w:val="22"/>
          <w:szCs w:val="22"/>
        </w:rPr>
        <w:t>4</w:t>
      </w:r>
      <w:r w:rsidRPr="00014A9A">
        <w:rPr>
          <w:rFonts w:ascii="Montserrat" w:hAnsi="Montserrat"/>
          <w:sz w:val="22"/>
          <w:szCs w:val="22"/>
        </w:rPr>
        <w:t xml:space="preserve"> mil </w:t>
      </w:r>
      <w:r w:rsidR="002360D8" w:rsidRPr="00014A9A">
        <w:rPr>
          <w:rFonts w:ascii="Montserrat" w:hAnsi="Montserrat"/>
          <w:sz w:val="22"/>
          <w:szCs w:val="22"/>
        </w:rPr>
        <w:t>684 derechohabientes</w:t>
      </w:r>
      <w:r w:rsidRPr="00014A9A">
        <w:rPr>
          <w:rFonts w:ascii="Montserrat" w:hAnsi="Montserrat"/>
          <w:sz w:val="22"/>
          <w:szCs w:val="22"/>
        </w:rPr>
        <w:t>,</w:t>
      </w:r>
      <w:r w:rsidR="002360D8" w:rsidRPr="00014A9A">
        <w:rPr>
          <w:rFonts w:ascii="Montserrat" w:hAnsi="Montserrat"/>
          <w:sz w:val="22"/>
          <w:szCs w:val="22"/>
        </w:rPr>
        <w:t xml:space="preserve"> por lo que su indicador de una cama por cada </w:t>
      </w:r>
      <w:r w:rsidRPr="00014A9A">
        <w:rPr>
          <w:rFonts w:ascii="Montserrat" w:hAnsi="Montserrat"/>
          <w:sz w:val="22"/>
          <w:szCs w:val="22"/>
        </w:rPr>
        <w:t>mil derechohabientes</w:t>
      </w:r>
      <w:r w:rsidR="002360D8" w:rsidRPr="00014A9A">
        <w:rPr>
          <w:rFonts w:ascii="Montserrat" w:hAnsi="Montserrat"/>
          <w:sz w:val="22"/>
          <w:szCs w:val="22"/>
        </w:rPr>
        <w:t xml:space="preserve"> nos lleva a punto 56</w:t>
      </w:r>
      <w:r w:rsidRPr="00014A9A">
        <w:rPr>
          <w:rFonts w:ascii="Montserrat" w:hAnsi="Montserrat"/>
          <w:sz w:val="22"/>
          <w:szCs w:val="22"/>
        </w:rPr>
        <w:t xml:space="preserve">”. </w:t>
      </w:r>
    </w:p>
    <w:p w14:paraId="21816D4E" w14:textId="77777777" w:rsidR="0034761D" w:rsidRPr="00014A9A" w:rsidRDefault="0034761D" w:rsidP="002360D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9F94721" w14:textId="44C95A0D" w:rsidR="00C02988" w:rsidRPr="00014A9A" w:rsidRDefault="00C02988" w:rsidP="002360D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proofErr w:type="spellStart"/>
      <w:r w:rsidRPr="00014A9A">
        <w:rPr>
          <w:rFonts w:ascii="Montserrat" w:hAnsi="Montserrat"/>
          <w:sz w:val="22"/>
          <w:szCs w:val="22"/>
        </w:rPr>
        <w:t>Borsalino</w:t>
      </w:r>
      <w:proofErr w:type="spellEnd"/>
      <w:r w:rsidRPr="00014A9A">
        <w:rPr>
          <w:rFonts w:ascii="Montserrat" w:hAnsi="Montserrat"/>
          <w:sz w:val="22"/>
          <w:szCs w:val="22"/>
        </w:rPr>
        <w:t xml:space="preserve"> González r</w:t>
      </w:r>
      <w:r w:rsidR="004C1F62" w:rsidRPr="00014A9A">
        <w:rPr>
          <w:rFonts w:ascii="Montserrat" w:hAnsi="Montserrat"/>
          <w:sz w:val="22"/>
          <w:szCs w:val="22"/>
        </w:rPr>
        <w:t>efirió que</w:t>
      </w:r>
      <w:r w:rsidR="002360D8" w:rsidRPr="00014A9A">
        <w:rPr>
          <w:rFonts w:ascii="Montserrat" w:hAnsi="Montserrat"/>
          <w:sz w:val="22"/>
          <w:szCs w:val="22"/>
        </w:rPr>
        <w:t xml:space="preserve"> el proyecto derivado de esta </w:t>
      </w:r>
      <w:r w:rsidR="004C1F62" w:rsidRPr="00014A9A">
        <w:rPr>
          <w:rFonts w:ascii="Montserrat" w:hAnsi="Montserrat"/>
          <w:sz w:val="22"/>
          <w:szCs w:val="22"/>
        </w:rPr>
        <w:t>donación, cuya gestión oficiosa</w:t>
      </w:r>
      <w:r w:rsidR="002360D8" w:rsidRPr="00014A9A">
        <w:rPr>
          <w:rFonts w:ascii="Montserrat" w:hAnsi="Montserrat"/>
          <w:sz w:val="22"/>
          <w:szCs w:val="22"/>
        </w:rPr>
        <w:t xml:space="preserve"> </w:t>
      </w:r>
      <w:r w:rsidR="004C1F62" w:rsidRPr="00014A9A">
        <w:rPr>
          <w:rFonts w:ascii="Montserrat" w:hAnsi="Montserrat"/>
          <w:sz w:val="22"/>
          <w:szCs w:val="22"/>
        </w:rPr>
        <w:t xml:space="preserve">solicitó el reconocimiento del </w:t>
      </w:r>
      <w:r w:rsidR="002360D8" w:rsidRPr="00014A9A">
        <w:rPr>
          <w:rFonts w:ascii="Montserrat" w:hAnsi="Montserrat"/>
          <w:sz w:val="22"/>
          <w:szCs w:val="22"/>
        </w:rPr>
        <w:t xml:space="preserve">órgano máximo </w:t>
      </w:r>
      <w:r w:rsidR="00343B72" w:rsidRPr="00014A9A">
        <w:rPr>
          <w:rFonts w:ascii="Montserrat" w:hAnsi="Montserrat"/>
          <w:sz w:val="22"/>
          <w:szCs w:val="22"/>
        </w:rPr>
        <w:t xml:space="preserve">del IMSS, llevaría a la institución a contar con </w:t>
      </w:r>
      <w:r w:rsidR="002360D8" w:rsidRPr="00014A9A">
        <w:rPr>
          <w:rFonts w:ascii="Montserrat" w:hAnsi="Montserrat"/>
          <w:sz w:val="22"/>
          <w:szCs w:val="22"/>
        </w:rPr>
        <w:t xml:space="preserve">un indicador superior </w:t>
      </w:r>
      <w:r w:rsidR="004C1F62" w:rsidRPr="00014A9A">
        <w:rPr>
          <w:rFonts w:ascii="Montserrat" w:hAnsi="Montserrat"/>
          <w:sz w:val="22"/>
          <w:szCs w:val="22"/>
        </w:rPr>
        <w:t xml:space="preserve">de </w:t>
      </w:r>
      <w:r w:rsidR="002360D8" w:rsidRPr="00014A9A">
        <w:rPr>
          <w:rFonts w:ascii="Montserrat" w:hAnsi="Montserrat"/>
          <w:sz w:val="22"/>
          <w:szCs w:val="22"/>
        </w:rPr>
        <w:t xml:space="preserve">una </w:t>
      </w:r>
      <w:r w:rsidR="004C1F62" w:rsidRPr="00014A9A">
        <w:rPr>
          <w:rFonts w:ascii="Montserrat" w:hAnsi="Montserrat"/>
          <w:sz w:val="22"/>
          <w:szCs w:val="22"/>
        </w:rPr>
        <w:t xml:space="preserve">cama </w:t>
      </w:r>
      <w:r w:rsidR="002360D8" w:rsidRPr="00014A9A">
        <w:rPr>
          <w:rFonts w:ascii="Montserrat" w:hAnsi="Montserrat"/>
          <w:sz w:val="22"/>
          <w:szCs w:val="22"/>
        </w:rPr>
        <w:t>por cada mil derechohabientes</w:t>
      </w:r>
      <w:r w:rsidRPr="00014A9A">
        <w:rPr>
          <w:rFonts w:ascii="Montserrat" w:hAnsi="Montserrat"/>
          <w:sz w:val="22"/>
          <w:szCs w:val="22"/>
        </w:rPr>
        <w:t xml:space="preserve"> después de la construcción del nosocomio</w:t>
      </w:r>
      <w:r w:rsidR="004C1F62" w:rsidRPr="00014A9A">
        <w:rPr>
          <w:rFonts w:ascii="Montserrat" w:hAnsi="Montserrat"/>
          <w:sz w:val="22"/>
          <w:szCs w:val="22"/>
        </w:rPr>
        <w:t xml:space="preserve">. </w:t>
      </w:r>
    </w:p>
    <w:p w14:paraId="2C678F00" w14:textId="77777777" w:rsidR="00C02988" w:rsidRPr="00014A9A" w:rsidRDefault="00C02988" w:rsidP="002360D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353F026" w14:textId="43914C5D" w:rsidR="001C6A22" w:rsidRPr="00014A9A" w:rsidRDefault="00343B72" w:rsidP="001C6A22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14A9A">
        <w:rPr>
          <w:rFonts w:ascii="Montserrat" w:hAnsi="Montserrat"/>
          <w:sz w:val="22"/>
          <w:szCs w:val="22"/>
        </w:rPr>
        <w:t>El director normativo r</w:t>
      </w:r>
      <w:r w:rsidR="001C6A22" w:rsidRPr="00014A9A">
        <w:rPr>
          <w:rFonts w:ascii="Montserrat" w:hAnsi="Montserrat"/>
          <w:sz w:val="22"/>
          <w:szCs w:val="22"/>
        </w:rPr>
        <w:t xml:space="preserve">econoció la gestión oficiosa para dar certeza jurídica y perfeccionar la validez de esta donación ya </w:t>
      </w:r>
      <w:r w:rsidR="00DB01A3" w:rsidRPr="00014A9A">
        <w:rPr>
          <w:rFonts w:ascii="Montserrat" w:hAnsi="Montserrat"/>
          <w:sz w:val="22"/>
          <w:szCs w:val="22"/>
        </w:rPr>
        <w:t>i</w:t>
      </w:r>
      <w:r w:rsidR="001C6A22" w:rsidRPr="00014A9A">
        <w:rPr>
          <w:rFonts w:ascii="Montserrat" w:hAnsi="Montserrat"/>
          <w:sz w:val="22"/>
          <w:szCs w:val="22"/>
        </w:rPr>
        <w:t xml:space="preserve">nstrumentada, llevada a cabo por el Órgano de Operación Administrativa Desconcentrada (OOAD) del IMSS en Baja California Sur. </w:t>
      </w:r>
    </w:p>
    <w:p w14:paraId="7C82C8F0" w14:textId="77777777" w:rsidR="00343B72" w:rsidRPr="002360D8" w:rsidRDefault="00343B72" w:rsidP="002360D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DD5699" w14:textId="36D4F179" w:rsidR="00095A0F" w:rsidRDefault="0072192F" w:rsidP="00F35DFA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  <w:r w:rsidRPr="00D479C2">
        <w:rPr>
          <w:rFonts w:ascii="Montserrat" w:hAnsi="Montserrat"/>
          <w:b/>
          <w:bCs/>
          <w:sz w:val="20"/>
          <w:lang w:eastAsia="es-MX"/>
        </w:rPr>
        <w:t>---o0o---</w:t>
      </w:r>
    </w:p>
    <w:p w14:paraId="61BEDD44" w14:textId="77777777" w:rsidR="00667DB2" w:rsidRDefault="00667DB2" w:rsidP="00667DB2">
      <w:r>
        <w:t>LINK DE FOTOS</w:t>
      </w:r>
    </w:p>
    <w:p w14:paraId="11616DD2" w14:textId="6A0F0102" w:rsidR="00667DB2" w:rsidRPr="00D479C2" w:rsidRDefault="008F0D38" w:rsidP="00667DB2">
      <w:pPr>
        <w:rPr>
          <w:rFonts w:ascii="Montserrat" w:hAnsi="Montserrat"/>
          <w:b/>
          <w:bCs/>
          <w:sz w:val="20"/>
          <w:lang w:eastAsia="es-MX"/>
        </w:rPr>
      </w:pPr>
      <w:hyperlink r:id="rId9" w:history="1">
        <w:r w:rsidR="00667DB2" w:rsidRPr="00F81597">
          <w:rPr>
            <w:rStyle w:val="Hipervnculo"/>
          </w:rPr>
          <w:t>https://drive.google.com/drive/folders/1fA2LP_YiwURASTcavLx0-lhrrypTQ2mf?usp=sharing</w:t>
        </w:r>
      </w:hyperlink>
      <w:r w:rsidR="00667DB2">
        <w:t xml:space="preserve"> </w:t>
      </w:r>
    </w:p>
    <w:sectPr w:rsidR="00667DB2" w:rsidRPr="00D479C2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1E7A" w14:textId="77777777" w:rsidR="008F0D38" w:rsidRDefault="008F0D38">
      <w:r>
        <w:separator/>
      </w:r>
    </w:p>
  </w:endnote>
  <w:endnote w:type="continuationSeparator" w:id="0">
    <w:p w14:paraId="220DA292" w14:textId="77777777" w:rsidR="008F0D38" w:rsidRDefault="008F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0071EC" w:rsidRDefault="000071EC" w:rsidP="00FF215C">
    <w:pPr>
      <w:pStyle w:val="Piedepgina"/>
      <w:ind w:left="-1276"/>
    </w:pPr>
    <w:r>
      <w:rPr>
        <w:noProof/>
        <w:lang w:val="es-AR" w:eastAsia="es-AR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41A9" w14:textId="77777777" w:rsidR="008F0D38" w:rsidRDefault="008F0D38">
      <w:r>
        <w:separator/>
      </w:r>
    </w:p>
  </w:footnote>
  <w:footnote w:type="continuationSeparator" w:id="0">
    <w:p w14:paraId="06157D2B" w14:textId="77777777" w:rsidR="008F0D38" w:rsidRDefault="008F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0517A"/>
    <w:rsid w:val="000071EC"/>
    <w:rsid w:val="00014A9A"/>
    <w:rsid w:val="00015874"/>
    <w:rsid w:val="0002135A"/>
    <w:rsid w:val="00026BDD"/>
    <w:rsid w:val="00030120"/>
    <w:rsid w:val="00031F7B"/>
    <w:rsid w:val="00036EC6"/>
    <w:rsid w:val="0004751D"/>
    <w:rsid w:val="00053B1D"/>
    <w:rsid w:val="00056AD8"/>
    <w:rsid w:val="000629BE"/>
    <w:rsid w:val="000759B6"/>
    <w:rsid w:val="00076FC7"/>
    <w:rsid w:val="0009068E"/>
    <w:rsid w:val="00095A0F"/>
    <w:rsid w:val="000A357F"/>
    <w:rsid w:val="000B063B"/>
    <w:rsid w:val="000C43E9"/>
    <w:rsid w:val="000C4BA2"/>
    <w:rsid w:val="000C7024"/>
    <w:rsid w:val="000D51F7"/>
    <w:rsid w:val="000D606A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661D"/>
    <w:rsid w:val="00131C77"/>
    <w:rsid w:val="00136B5C"/>
    <w:rsid w:val="001401C2"/>
    <w:rsid w:val="00141E63"/>
    <w:rsid w:val="00145ADC"/>
    <w:rsid w:val="0014672B"/>
    <w:rsid w:val="0014694E"/>
    <w:rsid w:val="00146EEA"/>
    <w:rsid w:val="001518EA"/>
    <w:rsid w:val="00156155"/>
    <w:rsid w:val="00164426"/>
    <w:rsid w:val="00166ADF"/>
    <w:rsid w:val="00197915"/>
    <w:rsid w:val="001A257C"/>
    <w:rsid w:val="001A4FDA"/>
    <w:rsid w:val="001B6C7B"/>
    <w:rsid w:val="001C6A22"/>
    <w:rsid w:val="001C7E49"/>
    <w:rsid w:val="001D342D"/>
    <w:rsid w:val="001D5D69"/>
    <w:rsid w:val="001E6000"/>
    <w:rsid w:val="001F4061"/>
    <w:rsid w:val="001F757E"/>
    <w:rsid w:val="002271BA"/>
    <w:rsid w:val="002324E7"/>
    <w:rsid w:val="0023565D"/>
    <w:rsid w:val="002360D8"/>
    <w:rsid w:val="00245759"/>
    <w:rsid w:val="00246FA4"/>
    <w:rsid w:val="00251E00"/>
    <w:rsid w:val="0026281F"/>
    <w:rsid w:val="002640D8"/>
    <w:rsid w:val="002644A6"/>
    <w:rsid w:val="00270005"/>
    <w:rsid w:val="00274598"/>
    <w:rsid w:val="00282E94"/>
    <w:rsid w:val="002835AE"/>
    <w:rsid w:val="0029779B"/>
    <w:rsid w:val="0029782A"/>
    <w:rsid w:val="002A212B"/>
    <w:rsid w:val="002C3ADA"/>
    <w:rsid w:val="002D3135"/>
    <w:rsid w:val="002D4185"/>
    <w:rsid w:val="002E2EE0"/>
    <w:rsid w:val="002E556D"/>
    <w:rsid w:val="002F5DE6"/>
    <w:rsid w:val="002F7820"/>
    <w:rsid w:val="003040F0"/>
    <w:rsid w:val="00310AE3"/>
    <w:rsid w:val="003151A9"/>
    <w:rsid w:val="003253DC"/>
    <w:rsid w:val="003273A5"/>
    <w:rsid w:val="00343B72"/>
    <w:rsid w:val="0034761D"/>
    <w:rsid w:val="003660C3"/>
    <w:rsid w:val="00373D53"/>
    <w:rsid w:val="00376655"/>
    <w:rsid w:val="0037790E"/>
    <w:rsid w:val="00382C1B"/>
    <w:rsid w:val="00390DD0"/>
    <w:rsid w:val="003938C4"/>
    <w:rsid w:val="00395553"/>
    <w:rsid w:val="003A2CAB"/>
    <w:rsid w:val="003B4DD8"/>
    <w:rsid w:val="003B59B7"/>
    <w:rsid w:val="003C7C69"/>
    <w:rsid w:val="003D7588"/>
    <w:rsid w:val="003D7F2A"/>
    <w:rsid w:val="003F0140"/>
    <w:rsid w:val="003F362C"/>
    <w:rsid w:val="003F3DDF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5750A"/>
    <w:rsid w:val="0046152D"/>
    <w:rsid w:val="00467532"/>
    <w:rsid w:val="00475A6E"/>
    <w:rsid w:val="00476907"/>
    <w:rsid w:val="00486F2D"/>
    <w:rsid w:val="00495378"/>
    <w:rsid w:val="004A4FA9"/>
    <w:rsid w:val="004C0078"/>
    <w:rsid w:val="004C05DA"/>
    <w:rsid w:val="004C1BA7"/>
    <w:rsid w:val="004C1F62"/>
    <w:rsid w:val="004C67AB"/>
    <w:rsid w:val="004C6F97"/>
    <w:rsid w:val="004D0AE4"/>
    <w:rsid w:val="004D560B"/>
    <w:rsid w:val="0050104A"/>
    <w:rsid w:val="00504D4A"/>
    <w:rsid w:val="00510F2A"/>
    <w:rsid w:val="005330F2"/>
    <w:rsid w:val="00537609"/>
    <w:rsid w:val="00552A45"/>
    <w:rsid w:val="00553E49"/>
    <w:rsid w:val="005546D4"/>
    <w:rsid w:val="00561690"/>
    <w:rsid w:val="005720FD"/>
    <w:rsid w:val="00572279"/>
    <w:rsid w:val="0057281A"/>
    <w:rsid w:val="0058246E"/>
    <w:rsid w:val="00583F1E"/>
    <w:rsid w:val="00586D81"/>
    <w:rsid w:val="005905BB"/>
    <w:rsid w:val="00594E51"/>
    <w:rsid w:val="005A3B05"/>
    <w:rsid w:val="005C29A1"/>
    <w:rsid w:val="005C2C7A"/>
    <w:rsid w:val="005D0CC1"/>
    <w:rsid w:val="005D3268"/>
    <w:rsid w:val="005D5A3E"/>
    <w:rsid w:val="005E7D2E"/>
    <w:rsid w:val="005F3D20"/>
    <w:rsid w:val="005F449A"/>
    <w:rsid w:val="005F554A"/>
    <w:rsid w:val="00601094"/>
    <w:rsid w:val="00613828"/>
    <w:rsid w:val="006313DB"/>
    <w:rsid w:val="0063161D"/>
    <w:rsid w:val="006510C9"/>
    <w:rsid w:val="00653ADC"/>
    <w:rsid w:val="0065769E"/>
    <w:rsid w:val="006600E5"/>
    <w:rsid w:val="00664FE3"/>
    <w:rsid w:val="00667DB2"/>
    <w:rsid w:val="00671877"/>
    <w:rsid w:val="00673C1D"/>
    <w:rsid w:val="00675BF7"/>
    <w:rsid w:val="00687D13"/>
    <w:rsid w:val="00690D8F"/>
    <w:rsid w:val="00692712"/>
    <w:rsid w:val="00692B8A"/>
    <w:rsid w:val="00694591"/>
    <w:rsid w:val="006A0A6C"/>
    <w:rsid w:val="006A6364"/>
    <w:rsid w:val="006B7681"/>
    <w:rsid w:val="006C273E"/>
    <w:rsid w:val="006D1390"/>
    <w:rsid w:val="006D4D85"/>
    <w:rsid w:val="006E2D7E"/>
    <w:rsid w:val="006F55CA"/>
    <w:rsid w:val="00700B1F"/>
    <w:rsid w:val="007041EF"/>
    <w:rsid w:val="007133CB"/>
    <w:rsid w:val="0072192F"/>
    <w:rsid w:val="00723AF0"/>
    <w:rsid w:val="00766D5A"/>
    <w:rsid w:val="00770EAA"/>
    <w:rsid w:val="00771120"/>
    <w:rsid w:val="00771F15"/>
    <w:rsid w:val="007819C4"/>
    <w:rsid w:val="007861A6"/>
    <w:rsid w:val="00794AE5"/>
    <w:rsid w:val="0079591B"/>
    <w:rsid w:val="007C4229"/>
    <w:rsid w:val="007E07FF"/>
    <w:rsid w:val="007E1184"/>
    <w:rsid w:val="007E2B83"/>
    <w:rsid w:val="007E3726"/>
    <w:rsid w:val="007F3CB6"/>
    <w:rsid w:val="00800562"/>
    <w:rsid w:val="008177FB"/>
    <w:rsid w:val="0083165A"/>
    <w:rsid w:val="00841AE4"/>
    <w:rsid w:val="008421F5"/>
    <w:rsid w:val="008521A5"/>
    <w:rsid w:val="008642BE"/>
    <w:rsid w:val="008710DD"/>
    <w:rsid w:val="00875F9A"/>
    <w:rsid w:val="008779A8"/>
    <w:rsid w:val="00881600"/>
    <w:rsid w:val="008824E3"/>
    <w:rsid w:val="008825AE"/>
    <w:rsid w:val="0088666D"/>
    <w:rsid w:val="008A431D"/>
    <w:rsid w:val="008A5436"/>
    <w:rsid w:val="008C215B"/>
    <w:rsid w:val="008C2A7C"/>
    <w:rsid w:val="008C2A98"/>
    <w:rsid w:val="008C5155"/>
    <w:rsid w:val="008D4692"/>
    <w:rsid w:val="008D7B76"/>
    <w:rsid w:val="008D7CE2"/>
    <w:rsid w:val="008E2A76"/>
    <w:rsid w:val="008E7CB6"/>
    <w:rsid w:val="008F0D38"/>
    <w:rsid w:val="008F4BBD"/>
    <w:rsid w:val="008F799B"/>
    <w:rsid w:val="008F7B22"/>
    <w:rsid w:val="00900EAC"/>
    <w:rsid w:val="00905353"/>
    <w:rsid w:val="00906B26"/>
    <w:rsid w:val="009167F9"/>
    <w:rsid w:val="009373A2"/>
    <w:rsid w:val="009373F1"/>
    <w:rsid w:val="00946C1C"/>
    <w:rsid w:val="00946E25"/>
    <w:rsid w:val="00951E44"/>
    <w:rsid w:val="00953706"/>
    <w:rsid w:val="00956766"/>
    <w:rsid w:val="009614D7"/>
    <w:rsid w:val="0096489C"/>
    <w:rsid w:val="009715CD"/>
    <w:rsid w:val="00977FB5"/>
    <w:rsid w:val="00985BCE"/>
    <w:rsid w:val="0098685E"/>
    <w:rsid w:val="009A0C83"/>
    <w:rsid w:val="009B0363"/>
    <w:rsid w:val="009B03ED"/>
    <w:rsid w:val="009B5620"/>
    <w:rsid w:val="009B7E14"/>
    <w:rsid w:val="009C342A"/>
    <w:rsid w:val="009C5F17"/>
    <w:rsid w:val="009D530A"/>
    <w:rsid w:val="009E6B98"/>
    <w:rsid w:val="009F0101"/>
    <w:rsid w:val="009F3852"/>
    <w:rsid w:val="00A0439B"/>
    <w:rsid w:val="00A07063"/>
    <w:rsid w:val="00A1123E"/>
    <w:rsid w:val="00A14C2F"/>
    <w:rsid w:val="00A232B7"/>
    <w:rsid w:val="00A27301"/>
    <w:rsid w:val="00A27FBF"/>
    <w:rsid w:val="00A46647"/>
    <w:rsid w:val="00A55FC6"/>
    <w:rsid w:val="00A77288"/>
    <w:rsid w:val="00A874F8"/>
    <w:rsid w:val="00A93922"/>
    <w:rsid w:val="00AA27FA"/>
    <w:rsid w:val="00AA6D25"/>
    <w:rsid w:val="00AA7C93"/>
    <w:rsid w:val="00AB109A"/>
    <w:rsid w:val="00AC0CDF"/>
    <w:rsid w:val="00AC1B1E"/>
    <w:rsid w:val="00AC22BA"/>
    <w:rsid w:val="00AD2CE6"/>
    <w:rsid w:val="00AD576A"/>
    <w:rsid w:val="00AF5085"/>
    <w:rsid w:val="00AF598A"/>
    <w:rsid w:val="00B01FB0"/>
    <w:rsid w:val="00B03A86"/>
    <w:rsid w:val="00B149E7"/>
    <w:rsid w:val="00B15C98"/>
    <w:rsid w:val="00B1670A"/>
    <w:rsid w:val="00B200F6"/>
    <w:rsid w:val="00B2153F"/>
    <w:rsid w:val="00B22A00"/>
    <w:rsid w:val="00B33494"/>
    <w:rsid w:val="00B54C5F"/>
    <w:rsid w:val="00B54E2E"/>
    <w:rsid w:val="00B7058A"/>
    <w:rsid w:val="00B77A59"/>
    <w:rsid w:val="00B8112B"/>
    <w:rsid w:val="00B95AA0"/>
    <w:rsid w:val="00BA117D"/>
    <w:rsid w:val="00BA2714"/>
    <w:rsid w:val="00BA5C52"/>
    <w:rsid w:val="00BB12B6"/>
    <w:rsid w:val="00BB3E83"/>
    <w:rsid w:val="00BB3F83"/>
    <w:rsid w:val="00BB40E1"/>
    <w:rsid w:val="00BC4EEF"/>
    <w:rsid w:val="00BC52DD"/>
    <w:rsid w:val="00BE59C0"/>
    <w:rsid w:val="00BF7DF2"/>
    <w:rsid w:val="00C02988"/>
    <w:rsid w:val="00C0369C"/>
    <w:rsid w:val="00C04046"/>
    <w:rsid w:val="00C13178"/>
    <w:rsid w:val="00C13B0D"/>
    <w:rsid w:val="00C14C09"/>
    <w:rsid w:val="00C15399"/>
    <w:rsid w:val="00C21FCB"/>
    <w:rsid w:val="00C229A3"/>
    <w:rsid w:val="00C232B4"/>
    <w:rsid w:val="00C35968"/>
    <w:rsid w:val="00C36239"/>
    <w:rsid w:val="00C3655C"/>
    <w:rsid w:val="00C41011"/>
    <w:rsid w:val="00C43093"/>
    <w:rsid w:val="00C45BFF"/>
    <w:rsid w:val="00C47C16"/>
    <w:rsid w:val="00C50FB3"/>
    <w:rsid w:val="00C550A6"/>
    <w:rsid w:val="00C72333"/>
    <w:rsid w:val="00C7467D"/>
    <w:rsid w:val="00C819D8"/>
    <w:rsid w:val="00C86D88"/>
    <w:rsid w:val="00C93572"/>
    <w:rsid w:val="00C971E5"/>
    <w:rsid w:val="00CA1648"/>
    <w:rsid w:val="00CA3619"/>
    <w:rsid w:val="00CA426B"/>
    <w:rsid w:val="00CC138A"/>
    <w:rsid w:val="00CC4C76"/>
    <w:rsid w:val="00CD791C"/>
    <w:rsid w:val="00CE22B8"/>
    <w:rsid w:val="00CE7AF4"/>
    <w:rsid w:val="00CF72C6"/>
    <w:rsid w:val="00D0295C"/>
    <w:rsid w:val="00D0773E"/>
    <w:rsid w:val="00D1135A"/>
    <w:rsid w:val="00D1449E"/>
    <w:rsid w:val="00D31730"/>
    <w:rsid w:val="00D40617"/>
    <w:rsid w:val="00D464FF"/>
    <w:rsid w:val="00D46D67"/>
    <w:rsid w:val="00D476BF"/>
    <w:rsid w:val="00D479C2"/>
    <w:rsid w:val="00D52568"/>
    <w:rsid w:val="00D52837"/>
    <w:rsid w:val="00D55451"/>
    <w:rsid w:val="00D71E37"/>
    <w:rsid w:val="00D77495"/>
    <w:rsid w:val="00D777C9"/>
    <w:rsid w:val="00D92FCA"/>
    <w:rsid w:val="00D93531"/>
    <w:rsid w:val="00DA1122"/>
    <w:rsid w:val="00DA37B0"/>
    <w:rsid w:val="00DB01A3"/>
    <w:rsid w:val="00DC0944"/>
    <w:rsid w:val="00DD5BCF"/>
    <w:rsid w:val="00DD5EBE"/>
    <w:rsid w:val="00DD6D6B"/>
    <w:rsid w:val="00DE0F67"/>
    <w:rsid w:val="00DE57F4"/>
    <w:rsid w:val="00DE65C2"/>
    <w:rsid w:val="00E01EE6"/>
    <w:rsid w:val="00E02DEA"/>
    <w:rsid w:val="00E11D38"/>
    <w:rsid w:val="00E12A79"/>
    <w:rsid w:val="00E2222B"/>
    <w:rsid w:val="00E2745A"/>
    <w:rsid w:val="00E3016F"/>
    <w:rsid w:val="00E322B7"/>
    <w:rsid w:val="00E34ABD"/>
    <w:rsid w:val="00E35665"/>
    <w:rsid w:val="00E51090"/>
    <w:rsid w:val="00E52861"/>
    <w:rsid w:val="00E57583"/>
    <w:rsid w:val="00E57E84"/>
    <w:rsid w:val="00E757F8"/>
    <w:rsid w:val="00E77213"/>
    <w:rsid w:val="00E803C7"/>
    <w:rsid w:val="00E81C16"/>
    <w:rsid w:val="00E86B98"/>
    <w:rsid w:val="00E91A40"/>
    <w:rsid w:val="00E92586"/>
    <w:rsid w:val="00E9347E"/>
    <w:rsid w:val="00E97414"/>
    <w:rsid w:val="00EB6738"/>
    <w:rsid w:val="00ED4F3D"/>
    <w:rsid w:val="00EE20C5"/>
    <w:rsid w:val="00EF0906"/>
    <w:rsid w:val="00F0441F"/>
    <w:rsid w:val="00F075A7"/>
    <w:rsid w:val="00F15D9E"/>
    <w:rsid w:val="00F20635"/>
    <w:rsid w:val="00F33906"/>
    <w:rsid w:val="00F3409D"/>
    <w:rsid w:val="00F35DFA"/>
    <w:rsid w:val="00F3774E"/>
    <w:rsid w:val="00F51B03"/>
    <w:rsid w:val="00F54585"/>
    <w:rsid w:val="00F86C89"/>
    <w:rsid w:val="00F96CCD"/>
    <w:rsid w:val="00FB2F3E"/>
    <w:rsid w:val="00FB5D49"/>
    <w:rsid w:val="00FB609B"/>
    <w:rsid w:val="00FB6B9F"/>
    <w:rsid w:val="00FC54C7"/>
    <w:rsid w:val="00FD286C"/>
    <w:rsid w:val="00FD59D6"/>
    <w:rsid w:val="00FE3A74"/>
    <w:rsid w:val="00FF1955"/>
    <w:rsid w:val="00FF215C"/>
    <w:rsid w:val="00FF21E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fA2LP_YiwURASTcavLx0-lhrrypTQ2mf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09C8-75FB-4A40-8B61-663F40E9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dcterms:created xsi:type="dcterms:W3CDTF">2023-11-03T15:59:00Z</dcterms:created>
  <dcterms:modified xsi:type="dcterms:W3CDTF">2023-11-03T15:59:00Z</dcterms:modified>
</cp:coreProperties>
</file>