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C182" w14:textId="61E23B2F" w:rsidR="0030476A" w:rsidRPr="000A408C" w:rsidRDefault="004A2714" w:rsidP="00A73D65">
      <w:pPr>
        <w:spacing w:line="360" w:lineRule="auto"/>
        <w:jc w:val="both"/>
        <w:rPr>
          <w:rFonts w:ascii="Noto Sans" w:hAnsi="Noto Sans" w:cs="Noto Sans"/>
          <w:sz w:val="19"/>
          <w:szCs w:val="19"/>
          <w:lang w:val="es-MX"/>
        </w:rPr>
      </w:pPr>
      <w:r w:rsidRPr="00DA1B19">
        <w:rPr>
          <w:rFonts w:ascii="Geomanist" w:hAnsi="Geomanist"/>
          <w:noProof/>
          <w:sz w:val="21"/>
          <w:szCs w:val="21"/>
          <w:lang w:val="es-MX" w:eastAsia="es-MX"/>
        </w:rPr>
        <mc:AlternateContent>
          <mc:Choice Requires="wps">
            <w:drawing>
              <wp:anchor distT="0" distB="0" distL="114300" distR="114300" simplePos="0" relativeHeight="251660288" behindDoc="0" locked="0" layoutInCell="1" allowOverlap="1" wp14:anchorId="1A4F6F4B" wp14:editId="4819ECDC">
                <wp:simplePos x="0" y="0"/>
                <wp:positionH relativeFrom="column">
                  <wp:posOffset>3178586</wp:posOffset>
                </wp:positionH>
                <wp:positionV relativeFrom="paragraph">
                  <wp:posOffset>-10160</wp:posOffset>
                </wp:positionV>
                <wp:extent cx="3039110" cy="638175"/>
                <wp:effectExtent l="0" t="0" r="8890" b="9525"/>
                <wp:wrapSquare wrapText="bothSides"/>
                <wp:docPr id="3" name="Text Box 2"/>
                <wp:cNvGraphicFramePr/>
                <a:graphic xmlns:a="http://schemas.openxmlformats.org/drawingml/2006/main">
                  <a:graphicData uri="http://schemas.microsoft.com/office/word/2010/wordprocessingShape">
                    <wps:wsp>
                      <wps:cNvSpPr txBox="1"/>
                      <wps:spPr>
                        <a:xfrm>
                          <a:off x="0" y="0"/>
                          <a:ext cx="3039110" cy="638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5C1C7F70" w14:textId="6F91D860" w:rsidR="00DA1B19" w:rsidRDefault="00BE22A1" w:rsidP="004A2714">
                            <w:pPr>
                              <w:spacing w:before="120" w:after="40" w:line="220" w:lineRule="exact"/>
                              <w:jc w:val="right"/>
                              <w:rPr>
                                <w:rFonts w:ascii="Noto Sans" w:hAnsi="Noto Sans" w:cs="Noto Sans"/>
                                <w:sz w:val="20"/>
                                <w:szCs w:val="20"/>
                              </w:rPr>
                            </w:pPr>
                            <w:r>
                              <w:rPr>
                                <w:rFonts w:ascii="Noto Sans" w:eastAsia="Montserrat Medium" w:hAnsi="Noto Sans" w:cs="Noto Sans"/>
                                <w:sz w:val="20"/>
                                <w:szCs w:val="20"/>
                              </w:rPr>
                              <w:t>Guadalajara, Jalisco</w:t>
                            </w:r>
                            <w:r w:rsidR="00DA1B19" w:rsidRPr="004E0D31">
                              <w:rPr>
                                <w:rFonts w:ascii="Noto Sans" w:eastAsia="Montserrat Medium" w:hAnsi="Noto Sans" w:cs="Noto Sans"/>
                                <w:sz w:val="20"/>
                                <w:szCs w:val="20"/>
                              </w:rPr>
                              <w:t>,</w:t>
                            </w:r>
                            <w:r w:rsidR="00634315">
                              <w:rPr>
                                <w:rFonts w:ascii="Noto Sans" w:eastAsia="Montserrat Medium" w:hAnsi="Noto Sans" w:cs="Noto Sans"/>
                                <w:sz w:val="20"/>
                                <w:szCs w:val="20"/>
                              </w:rPr>
                              <w:t xml:space="preserve"> </w:t>
                            </w:r>
                            <w:r w:rsidR="001210E3">
                              <w:rPr>
                                <w:rFonts w:ascii="Noto Sans" w:eastAsia="Montserrat Medium" w:hAnsi="Noto Sans" w:cs="Noto Sans"/>
                                <w:sz w:val="20"/>
                                <w:szCs w:val="20"/>
                              </w:rPr>
                              <w:t>lunes 20</w:t>
                            </w:r>
                            <w:r w:rsidR="00DA1B19" w:rsidRPr="004E0D31">
                              <w:rPr>
                                <w:rFonts w:ascii="Noto Sans" w:eastAsia="Montserrat Medium" w:hAnsi="Noto Sans" w:cs="Noto Sans"/>
                                <w:sz w:val="20"/>
                                <w:szCs w:val="20"/>
                              </w:rPr>
                              <w:t xml:space="preserve"> de </w:t>
                            </w:r>
                            <w:r w:rsidR="004A2714">
                              <w:rPr>
                                <w:rFonts w:ascii="Noto Sans" w:eastAsia="Montserrat Medium" w:hAnsi="Noto Sans" w:cs="Noto Sans"/>
                                <w:sz w:val="20"/>
                                <w:szCs w:val="20"/>
                              </w:rPr>
                              <w:t xml:space="preserve">enero </w:t>
                            </w:r>
                            <w:r w:rsidR="00DA1B19" w:rsidRPr="004E0D31">
                              <w:rPr>
                                <w:rFonts w:ascii="Noto Sans" w:eastAsia="Montserrat Medium" w:hAnsi="Noto Sans" w:cs="Noto Sans"/>
                                <w:sz w:val="20"/>
                                <w:szCs w:val="20"/>
                              </w:rPr>
                              <w:t>de 202</w:t>
                            </w:r>
                            <w:r w:rsidR="004A2714">
                              <w:rPr>
                                <w:rFonts w:ascii="Noto Sans" w:eastAsia="Montserrat Medium" w:hAnsi="Noto Sans" w:cs="Noto Sans"/>
                                <w:sz w:val="20"/>
                                <w:szCs w:val="20"/>
                              </w:rPr>
                              <w:t>5</w:t>
                            </w:r>
                            <w:r w:rsidR="00DA1B19" w:rsidRPr="004E0D31">
                              <w:rPr>
                                <w:rFonts w:ascii="Noto Sans" w:hAnsi="Noto Sans" w:cs="Noto Sans"/>
                                <w:sz w:val="20"/>
                                <w:szCs w:val="20"/>
                              </w:rPr>
                              <w:t xml:space="preserve"> </w:t>
                            </w:r>
                          </w:p>
                          <w:p w14:paraId="7A66540B" w14:textId="62546EA6" w:rsidR="00582279" w:rsidRPr="004E0D31" w:rsidRDefault="00582279" w:rsidP="004A2714">
                            <w:pPr>
                              <w:spacing w:before="120" w:after="40" w:line="220" w:lineRule="exact"/>
                              <w:jc w:val="right"/>
                              <w:rPr>
                                <w:rFonts w:ascii="Noto Sans" w:hAnsi="Noto Sans" w:cs="Noto Sans"/>
                                <w:sz w:val="20"/>
                                <w:szCs w:val="20"/>
                              </w:rPr>
                            </w:pPr>
                            <w:r>
                              <w:rPr>
                                <w:rFonts w:ascii="Noto Sans" w:hAnsi="Noto Sans" w:cs="Noto Sans"/>
                                <w:sz w:val="20"/>
                                <w:szCs w:val="20"/>
                              </w:rPr>
                              <w:t>No.</w:t>
                            </w:r>
                            <w:r w:rsidR="008355E1">
                              <w:rPr>
                                <w:rFonts w:ascii="Noto Sans" w:hAnsi="Noto Sans" w:cs="Noto Sans"/>
                                <w:sz w:val="20"/>
                                <w:szCs w:val="20"/>
                              </w:rPr>
                              <w:t xml:space="preserve"> 031</w:t>
                            </w:r>
                            <w:r>
                              <w:rPr>
                                <w:rFonts w:ascii="Noto Sans" w:hAnsi="Noto Sans" w:cs="Noto Sans"/>
                                <w:sz w:val="20"/>
                                <w:szCs w:val="20"/>
                              </w:rPr>
                              <w:t>/2025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F6F4B" id="_x0000_t202" coordsize="21600,21600" o:spt="202" path="m,l,21600r21600,l21600,xe">
                <v:stroke joinstyle="miter"/>
                <v:path gradientshapeok="t" o:connecttype="rect"/>
              </v:shapetype>
              <v:shape id="Text Box 2" o:spid="_x0000_s1026" type="#_x0000_t202" style="position:absolute;left:0;text-align:left;margin-left:250.3pt;margin-top:-.8pt;width:239.3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" filled="f" stroked="f">
                <v:textbox inset="0,0,0,0">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5C1C7F70" w14:textId="6F91D860" w:rsidR="00DA1B19" w:rsidRDefault="00BE22A1" w:rsidP="004A2714">
                      <w:pPr>
                        <w:spacing w:before="120" w:after="40" w:line="220" w:lineRule="exact"/>
                        <w:jc w:val="right"/>
                        <w:rPr>
                          <w:rFonts w:ascii="Noto Sans" w:hAnsi="Noto Sans" w:cs="Noto Sans"/>
                          <w:sz w:val="20"/>
                          <w:szCs w:val="20"/>
                        </w:rPr>
                      </w:pPr>
                      <w:r>
                        <w:rPr>
                          <w:rFonts w:ascii="Noto Sans" w:eastAsia="Montserrat Medium" w:hAnsi="Noto Sans" w:cs="Noto Sans"/>
                          <w:sz w:val="20"/>
                          <w:szCs w:val="20"/>
                        </w:rPr>
                        <w:t>Guadalajara, Jalisco</w:t>
                      </w:r>
                      <w:r w:rsidR="00DA1B19" w:rsidRPr="004E0D31">
                        <w:rPr>
                          <w:rFonts w:ascii="Noto Sans" w:eastAsia="Montserrat Medium" w:hAnsi="Noto Sans" w:cs="Noto Sans"/>
                          <w:sz w:val="20"/>
                          <w:szCs w:val="20"/>
                        </w:rPr>
                        <w:t>,</w:t>
                      </w:r>
                      <w:r w:rsidR="00634315">
                        <w:rPr>
                          <w:rFonts w:ascii="Noto Sans" w:eastAsia="Montserrat Medium" w:hAnsi="Noto Sans" w:cs="Noto Sans"/>
                          <w:sz w:val="20"/>
                          <w:szCs w:val="20"/>
                        </w:rPr>
                        <w:t xml:space="preserve"> </w:t>
                      </w:r>
                      <w:r w:rsidR="001210E3">
                        <w:rPr>
                          <w:rFonts w:ascii="Noto Sans" w:eastAsia="Montserrat Medium" w:hAnsi="Noto Sans" w:cs="Noto Sans"/>
                          <w:sz w:val="20"/>
                          <w:szCs w:val="20"/>
                        </w:rPr>
                        <w:t>lunes 20</w:t>
                      </w:r>
                      <w:r w:rsidR="00DA1B19" w:rsidRPr="004E0D31">
                        <w:rPr>
                          <w:rFonts w:ascii="Noto Sans" w:eastAsia="Montserrat Medium" w:hAnsi="Noto Sans" w:cs="Noto Sans"/>
                          <w:sz w:val="20"/>
                          <w:szCs w:val="20"/>
                        </w:rPr>
                        <w:t xml:space="preserve"> de </w:t>
                      </w:r>
                      <w:r w:rsidR="004A2714">
                        <w:rPr>
                          <w:rFonts w:ascii="Noto Sans" w:eastAsia="Montserrat Medium" w:hAnsi="Noto Sans" w:cs="Noto Sans"/>
                          <w:sz w:val="20"/>
                          <w:szCs w:val="20"/>
                        </w:rPr>
                        <w:t xml:space="preserve">enero </w:t>
                      </w:r>
                      <w:r w:rsidR="00DA1B19" w:rsidRPr="004E0D31">
                        <w:rPr>
                          <w:rFonts w:ascii="Noto Sans" w:eastAsia="Montserrat Medium" w:hAnsi="Noto Sans" w:cs="Noto Sans"/>
                          <w:sz w:val="20"/>
                          <w:szCs w:val="20"/>
                        </w:rPr>
                        <w:t>de 202</w:t>
                      </w:r>
                      <w:r w:rsidR="004A2714">
                        <w:rPr>
                          <w:rFonts w:ascii="Noto Sans" w:eastAsia="Montserrat Medium" w:hAnsi="Noto Sans" w:cs="Noto Sans"/>
                          <w:sz w:val="20"/>
                          <w:szCs w:val="20"/>
                        </w:rPr>
                        <w:t>5</w:t>
                      </w:r>
                      <w:r w:rsidR="00DA1B19" w:rsidRPr="004E0D31">
                        <w:rPr>
                          <w:rFonts w:ascii="Noto Sans" w:hAnsi="Noto Sans" w:cs="Noto Sans"/>
                          <w:sz w:val="20"/>
                          <w:szCs w:val="20"/>
                        </w:rPr>
                        <w:t xml:space="preserve"> </w:t>
                      </w:r>
                    </w:p>
                    <w:p w14:paraId="7A66540B" w14:textId="62546EA6" w:rsidR="00582279" w:rsidRPr="004E0D31" w:rsidRDefault="00582279" w:rsidP="004A2714">
                      <w:pPr>
                        <w:spacing w:before="120" w:after="40" w:line="220" w:lineRule="exact"/>
                        <w:jc w:val="right"/>
                        <w:rPr>
                          <w:rFonts w:ascii="Noto Sans" w:hAnsi="Noto Sans" w:cs="Noto Sans"/>
                          <w:sz w:val="20"/>
                          <w:szCs w:val="20"/>
                        </w:rPr>
                      </w:pPr>
                      <w:r>
                        <w:rPr>
                          <w:rFonts w:ascii="Noto Sans" w:hAnsi="Noto Sans" w:cs="Noto Sans"/>
                          <w:sz w:val="20"/>
                          <w:szCs w:val="20"/>
                        </w:rPr>
                        <w:t>No.</w:t>
                      </w:r>
                      <w:r w:rsidR="008355E1">
                        <w:rPr>
                          <w:rFonts w:ascii="Noto Sans" w:hAnsi="Noto Sans" w:cs="Noto Sans"/>
                          <w:sz w:val="20"/>
                          <w:szCs w:val="20"/>
                        </w:rPr>
                        <w:t xml:space="preserve"> 031</w:t>
                      </w:r>
                      <w:r>
                        <w:rPr>
                          <w:rFonts w:ascii="Noto Sans" w:hAnsi="Noto Sans" w:cs="Noto Sans"/>
                          <w:sz w:val="20"/>
                          <w:szCs w:val="20"/>
                        </w:rPr>
                        <w:t>/2025</w:t>
                      </w:r>
                    </w:p>
                  </w:txbxContent>
                </v:textbox>
                <w10:wrap type="square"/>
              </v:shape>
            </w:pict>
          </mc:Fallback>
        </mc:AlternateContent>
      </w:r>
      <w:r w:rsidR="00A73D65" w:rsidRPr="00007681">
        <w:rPr>
          <w:rFonts w:ascii="Geomanist" w:hAnsi="Geomanist"/>
          <w:sz w:val="21"/>
          <w:szCs w:val="21"/>
          <w:lang w:val="es-MX"/>
        </w:rPr>
        <w:t xml:space="preserve"> </w:t>
      </w:r>
    </w:p>
    <w:p w14:paraId="323893EE" w14:textId="0730CFDF" w:rsidR="00330DC8" w:rsidRPr="000A408C" w:rsidRDefault="00330DC8" w:rsidP="00A73D65">
      <w:pPr>
        <w:spacing w:line="360" w:lineRule="auto"/>
        <w:jc w:val="both"/>
        <w:rPr>
          <w:rFonts w:ascii="Noto Sans" w:hAnsi="Noto Sans" w:cs="Noto Sans"/>
          <w:sz w:val="19"/>
          <w:szCs w:val="19"/>
          <w:lang w:val="es-MX"/>
        </w:rPr>
      </w:pPr>
    </w:p>
    <w:p w14:paraId="3E1E6B37" w14:textId="30040103" w:rsidR="00330DC8" w:rsidRDefault="00330DC8" w:rsidP="00A73D65">
      <w:pPr>
        <w:spacing w:line="360" w:lineRule="auto"/>
        <w:jc w:val="both"/>
        <w:rPr>
          <w:rFonts w:ascii="Noto Sans" w:hAnsi="Noto Sans" w:cs="Noto Sans"/>
          <w:sz w:val="19"/>
          <w:szCs w:val="19"/>
          <w:lang w:val="es-MX"/>
        </w:rPr>
      </w:pPr>
    </w:p>
    <w:p w14:paraId="3ACA87AA" w14:textId="4782429F" w:rsidR="000E7F4E" w:rsidRDefault="006A5570" w:rsidP="000E7F4E">
      <w:pPr>
        <w:jc w:val="center"/>
        <w:rPr>
          <w:rFonts w:ascii="Noto Sans" w:hAnsi="Noto Sans" w:cs="Noto Sans"/>
          <w:b/>
          <w:bCs/>
          <w:spacing w:val="-2"/>
          <w:sz w:val="30"/>
          <w:szCs w:val="30"/>
        </w:rPr>
      </w:pPr>
      <w:r>
        <w:rPr>
          <w:rFonts w:ascii="Noto Sans" w:hAnsi="Noto Sans" w:cs="Noto Sans"/>
          <w:b/>
          <w:bCs/>
          <w:spacing w:val="-2"/>
          <w:sz w:val="30"/>
          <w:szCs w:val="30"/>
        </w:rPr>
        <w:t xml:space="preserve">Niña de 3 años escucha por primera vez gracias a implante coclear </w:t>
      </w:r>
      <w:r w:rsidR="00BB1871">
        <w:rPr>
          <w:rFonts w:ascii="Noto Sans" w:hAnsi="Noto Sans" w:cs="Noto Sans"/>
          <w:b/>
          <w:bCs/>
          <w:spacing w:val="-2"/>
          <w:sz w:val="30"/>
          <w:szCs w:val="30"/>
        </w:rPr>
        <w:t xml:space="preserve">realizado en </w:t>
      </w:r>
      <w:r w:rsidR="0036036E">
        <w:rPr>
          <w:rFonts w:ascii="Noto Sans" w:hAnsi="Noto Sans" w:cs="Noto Sans"/>
          <w:b/>
          <w:bCs/>
          <w:spacing w:val="-2"/>
          <w:sz w:val="30"/>
          <w:szCs w:val="30"/>
        </w:rPr>
        <w:t xml:space="preserve">el </w:t>
      </w:r>
      <w:r w:rsidR="00BB1871">
        <w:rPr>
          <w:rFonts w:ascii="Noto Sans" w:hAnsi="Noto Sans" w:cs="Noto Sans"/>
          <w:b/>
          <w:bCs/>
          <w:spacing w:val="-2"/>
          <w:sz w:val="30"/>
          <w:szCs w:val="30"/>
        </w:rPr>
        <w:t xml:space="preserve">HGR No. 46 </w:t>
      </w:r>
      <w:r w:rsidR="00520D98">
        <w:rPr>
          <w:rFonts w:ascii="Noto Sans" w:hAnsi="Noto Sans" w:cs="Noto Sans"/>
          <w:b/>
          <w:bCs/>
          <w:spacing w:val="-2"/>
          <w:sz w:val="30"/>
          <w:szCs w:val="30"/>
        </w:rPr>
        <w:t>del IMSS en</w:t>
      </w:r>
      <w:r w:rsidR="00BB1871">
        <w:rPr>
          <w:rFonts w:ascii="Noto Sans" w:hAnsi="Noto Sans" w:cs="Noto Sans"/>
          <w:b/>
          <w:bCs/>
          <w:spacing w:val="-2"/>
          <w:sz w:val="30"/>
          <w:szCs w:val="30"/>
        </w:rPr>
        <w:t xml:space="preserve"> Guadalajara</w:t>
      </w:r>
    </w:p>
    <w:p w14:paraId="4DD632B7" w14:textId="77777777" w:rsidR="00A767C4" w:rsidRPr="000E4BF3" w:rsidRDefault="00A767C4" w:rsidP="000E7F4E">
      <w:pPr>
        <w:jc w:val="center"/>
        <w:rPr>
          <w:rFonts w:ascii="Noto Sans" w:hAnsi="Noto Sans" w:cs="Noto Sans"/>
          <w:b/>
          <w:bCs/>
          <w:spacing w:val="-2"/>
        </w:rPr>
      </w:pPr>
    </w:p>
    <w:p w14:paraId="5D6BC457" w14:textId="05764CE5" w:rsidR="00400528" w:rsidRPr="00400528" w:rsidRDefault="00400528" w:rsidP="00507588">
      <w:pPr>
        <w:pStyle w:val="Prrafodelista"/>
        <w:ind w:left="153" w:right="49"/>
        <w:jc w:val="both"/>
        <w:rPr>
          <w:rFonts w:ascii="Noto Sans" w:hAnsi="Noto Sans" w:cs="Noto Sans"/>
          <w:sz w:val="22"/>
          <w:szCs w:val="22"/>
        </w:rPr>
      </w:pPr>
    </w:p>
    <w:p w14:paraId="0B857059" w14:textId="060BD2BA" w:rsidR="00842B42" w:rsidRPr="00A3156B" w:rsidRDefault="00156F6C" w:rsidP="000E7F4E">
      <w:pPr>
        <w:pStyle w:val="Prrafodelista"/>
        <w:numPr>
          <w:ilvl w:val="0"/>
          <w:numId w:val="1"/>
        </w:numPr>
        <w:ind w:left="709"/>
        <w:jc w:val="both"/>
        <w:rPr>
          <w:rFonts w:ascii="Noto Sans" w:hAnsi="Noto Sans" w:cs="Noto Sans"/>
          <w:b/>
          <w:bCs/>
          <w:sz w:val="22"/>
          <w:szCs w:val="22"/>
        </w:rPr>
      </w:pPr>
      <w:r w:rsidRPr="00A3156B">
        <w:rPr>
          <w:rFonts w:ascii="Noto Sans" w:hAnsi="Noto Sans" w:cs="Noto Sans"/>
          <w:b/>
          <w:bCs/>
          <w:sz w:val="22"/>
          <w:szCs w:val="22"/>
        </w:rPr>
        <w:t>La cirugía fue posible gracias a la aprobación por parte del H. Consejo Técnico del IMSS para la colocación de implantes cocleares en menores de 18 años, como parte</w:t>
      </w:r>
      <w:r w:rsidR="00A3156B" w:rsidRPr="00A3156B">
        <w:rPr>
          <w:rFonts w:ascii="Noto Sans" w:hAnsi="Noto Sans" w:cs="Noto Sans"/>
          <w:b/>
          <w:bCs/>
          <w:sz w:val="22"/>
          <w:szCs w:val="22"/>
        </w:rPr>
        <w:t xml:space="preserve"> del programa PediatrIMSS.</w:t>
      </w:r>
    </w:p>
    <w:p w14:paraId="06C36246" w14:textId="40C00CB0" w:rsidR="000E7F4E" w:rsidRPr="00A3156B" w:rsidRDefault="001824E8" w:rsidP="000E7F4E">
      <w:pPr>
        <w:pStyle w:val="Prrafodelista"/>
        <w:numPr>
          <w:ilvl w:val="0"/>
          <w:numId w:val="1"/>
        </w:numPr>
        <w:ind w:left="709"/>
        <w:jc w:val="both"/>
        <w:rPr>
          <w:rFonts w:ascii="Noto Sans" w:hAnsi="Noto Sans" w:cs="Noto Sans"/>
          <w:b/>
          <w:bCs/>
          <w:sz w:val="22"/>
          <w:szCs w:val="22"/>
        </w:rPr>
      </w:pPr>
      <w:r>
        <w:rPr>
          <w:rFonts w:ascii="Noto Sans" w:hAnsi="Noto Sans" w:cs="Noto Sans"/>
          <w:b/>
          <w:bCs/>
          <w:sz w:val="22"/>
          <w:szCs w:val="22"/>
        </w:rPr>
        <w:t>E</w:t>
      </w:r>
      <w:r w:rsidR="007954B1" w:rsidRPr="00A3156B">
        <w:rPr>
          <w:rFonts w:ascii="Noto Sans" w:hAnsi="Noto Sans" w:cs="Noto Sans"/>
          <w:b/>
          <w:bCs/>
          <w:sz w:val="22"/>
          <w:szCs w:val="22"/>
        </w:rPr>
        <w:t>s posible intervenir a pacientes que cursan con hipoacusia profunda bilateral mediante la colocación de un dispositivo electrónico en el aparato auditivo, con lo que pueden escuchar y tener un adecuado desarrollo del lenguaje.</w:t>
      </w:r>
      <w:r w:rsidR="00D16197" w:rsidRPr="00A3156B">
        <w:rPr>
          <w:rFonts w:ascii="Noto Sans" w:hAnsi="Noto Sans" w:cs="Noto Sans"/>
          <w:b/>
          <w:bCs/>
          <w:sz w:val="22"/>
          <w:szCs w:val="22"/>
        </w:rPr>
        <w:t xml:space="preserve"> </w:t>
      </w:r>
    </w:p>
    <w:p w14:paraId="6C113BBB" w14:textId="375BBC75" w:rsidR="00675508" w:rsidRPr="00A3156B" w:rsidRDefault="00675508" w:rsidP="00675508">
      <w:pPr>
        <w:pStyle w:val="Prrafodelista"/>
        <w:numPr>
          <w:ilvl w:val="0"/>
          <w:numId w:val="1"/>
        </w:numPr>
        <w:ind w:left="709" w:right="49"/>
        <w:jc w:val="both"/>
        <w:rPr>
          <w:rFonts w:ascii="Noto Sans" w:hAnsi="Noto Sans" w:cs="Noto Sans"/>
          <w:b/>
          <w:bCs/>
          <w:sz w:val="22"/>
          <w:szCs w:val="22"/>
        </w:rPr>
      </w:pPr>
      <w:r w:rsidRPr="00A3156B">
        <w:rPr>
          <w:rFonts w:ascii="Noto Sans" w:hAnsi="Noto Sans" w:cs="Noto Sans"/>
          <w:b/>
          <w:bCs/>
          <w:sz w:val="22"/>
          <w:szCs w:val="22"/>
        </w:rPr>
        <w:t>Libni “N”, madre de la menor, agradeció a los médicos involucrados en este</w:t>
      </w:r>
      <w:r w:rsidR="00AA5981">
        <w:rPr>
          <w:rFonts w:ascii="Noto Sans" w:hAnsi="Noto Sans" w:cs="Noto Sans"/>
          <w:b/>
          <w:bCs/>
          <w:sz w:val="22"/>
          <w:szCs w:val="22"/>
        </w:rPr>
        <w:t xml:space="preserve"> </w:t>
      </w:r>
      <w:r w:rsidRPr="00A3156B">
        <w:rPr>
          <w:rFonts w:ascii="Noto Sans" w:hAnsi="Noto Sans" w:cs="Noto Sans"/>
          <w:b/>
          <w:bCs/>
          <w:sz w:val="22"/>
          <w:szCs w:val="22"/>
        </w:rPr>
        <w:t>programa e invitó a los padres de familia que tienen hijos en la misma condición que Laia a que “no se desesperen y no se rindan”.</w:t>
      </w:r>
    </w:p>
    <w:p w14:paraId="152B3ADE" w14:textId="77777777" w:rsidR="00675508" w:rsidRDefault="00675508" w:rsidP="00675508">
      <w:pPr>
        <w:ind w:right="49"/>
        <w:jc w:val="both"/>
        <w:rPr>
          <w:rFonts w:ascii="Noto Sans" w:hAnsi="Noto Sans" w:cs="Noto Sans"/>
          <w:sz w:val="22"/>
          <w:szCs w:val="22"/>
        </w:rPr>
      </w:pPr>
    </w:p>
    <w:p w14:paraId="7FF2D361" w14:textId="104A805D" w:rsidR="00CB013B" w:rsidRPr="00675508" w:rsidRDefault="00CB013B" w:rsidP="00675508">
      <w:pPr>
        <w:ind w:right="49"/>
        <w:jc w:val="both"/>
        <w:rPr>
          <w:rFonts w:ascii="Noto Sans" w:hAnsi="Noto Sans" w:cs="Noto Sans"/>
          <w:sz w:val="22"/>
          <w:szCs w:val="22"/>
        </w:rPr>
      </w:pPr>
      <w:r w:rsidRPr="00675508">
        <w:rPr>
          <w:rFonts w:ascii="Noto Sans" w:hAnsi="Noto Sans" w:cs="Noto Sans"/>
          <w:sz w:val="22"/>
          <w:szCs w:val="22"/>
        </w:rPr>
        <w:t xml:space="preserve">Médicos especialistas del Hospital General Regional (HGR) No. 46 y de la </w:t>
      </w:r>
      <w:r w:rsidR="00126CD7" w:rsidRPr="00675508">
        <w:rPr>
          <w:rFonts w:ascii="Noto Sans" w:hAnsi="Noto Sans" w:cs="Noto Sans"/>
          <w:sz w:val="22"/>
          <w:szCs w:val="22"/>
        </w:rPr>
        <w:t>Unidad Médica de Alta Especialidad (UMAE) Hospital de Pediatría</w:t>
      </w:r>
      <w:r w:rsidR="00A06B85" w:rsidRPr="00675508">
        <w:rPr>
          <w:rFonts w:ascii="Noto Sans" w:hAnsi="Noto Sans" w:cs="Noto Sans"/>
          <w:sz w:val="22"/>
          <w:szCs w:val="22"/>
        </w:rPr>
        <w:t>, del Centro Médico de Occidente (CMNO)</w:t>
      </w:r>
      <w:r w:rsidR="00126CD7" w:rsidRPr="00675508">
        <w:rPr>
          <w:rFonts w:ascii="Noto Sans" w:hAnsi="Noto Sans" w:cs="Noto Sans"/>
          <w:sz w:val="22"/>
          <w:szCs w:val="22"/>
        </w:rPr>
        <w:t xml:space="preserve"> del Instituto Mexicano del Seguro Social (IMSS) en</w:t>
      </w:r>
      <w:r w:rsidR="00EF6D39" w:rsidRPr="00675508">
        <w:rPr>
          <w:rFonts w:ascii="Noto Sans" w:hAnsi="Noto Sans" w:cs="Noto Sans"/>
          <w:sz w:val="22"/>
          <w:szCs w:val="22"/>
        </w:rPr>
        <w:t xml:space="preserve"> Guadalajara,</w:t>
      </w:r>
      <w:r w:rsidR="00126CD7" w:rsidRPr="00675508">
        <w:rPr>
          <w:rFonts w:ascii="Noto Sans" w:hAnsi="Noto Sans" w:cs="Noto Sans"/>
          <w:sz w:val="22"/>
          <w:szCs w:val="22"/>
        </w:rPr>
        <w:t xml:space="preserve"> Jalisco</w:t>
      </w:r>
      <w:r w:rsidR="00EF6D39" w:rsidRPr="00675508">
        <w:rPr>
          <w:rFonts w:ascii="Noto Sans" w:hAnsi="Noto Sans" w:cs="Noto Sans"/>
          <w:sz w:val="22"/>
          <w:szCs w:val="22"/>
        </w:rPr>
        <w:t>,</w:t>
      </w:r>
      <w:r w:rsidR="00126CD7" w:rsidRPr="00675508">
        <w:rPr>
          <w:rFonts w:ascii="Noto Sans" w:hAnsi="Noto Sans" w:cs="Noto Sans"/>
          <w:sz w:val="22"/>
          <w:szCs w:val="22"/>
        </w:rPr>
        <w:t xml:space="preserve"> realizaron con éxito un implante coclear </w:t>
      </w:r>
      <w:r w:rsidR="005A17D2" w:rsidRPr="00675508">
        <w:rPr>
          <w:rFonts w:ascii="Noto Sans" w:hAnsi="Noto Sans" w:cs="Noto Sans"/>
          <w:sz w:val="22"/>
          <w:szCs w:val="22"/>
        </w:rPr>
        <w:t>a Laia “N”, de tres años de edad, quien pudo escuchar por primera vez.</w:t>
      </w:r>
    </w:p>
    <w:p w14:paraId="1E1D0E2D" w14:textId="77777777" w:rsidR="005A17D2" w:rsidRDefault="005A17D2" w:rsidP="005455C8">
      <w:pPr>
        <w:ind w:right="49"/>
        <w:jc w:val="both"/>
        <w:rPr>
          <w:rFonts w:ascii="Noto Sans" w:hAnsi="Noto Sans" w:cs="Noto Sans"/>
          <w:sz w:val="22"/>
          <w:szCs w:val="22"/>
        </w:rPr>
      </w:pPr>
    </w:p>
    <w:p w14:paraId="7B08E6E9" w14:textId="2BE34913" w:rsidR="007C2ABE" w:rsidRDefault="00073B4A" w:rsidP="005455C8">
      <w:pPr>
        <w:ind w:right="49"/>
        <w:jc w:val="both"/>
        <w:rPr>
          <w:rFonts w:ascii="Noto Sans" w:hAnsi="Noto Sans" w:cs="Noto Sans"/>
          <w:sz w:val="22"/>
          <w:szCs w:val="22"/>
        </w:rPr>
      </w:pPr>
      <w:r>
        <w:rPr>
          <w:rFonts w:ascii="Noto Sans" w:hAnsi="Noto Sans" w:cs="Noto Sans"/>
          <w:sz w:val="22"/>
          <w:szCs w:val="22"/>
        </w:rPr>
        <w:t>La cirugía se logró gracias a</w:t>
      </w:r>
      <w:r w:rsidR="001F5105">
        <w:rPr>
          <w:rFonts w:ascii="Noto Sans" w:hAnsi="Noto Sans" w:cs="Noto Sans"/>
          <w:sz w:val="22"/>
          <w:szCs w:val="22"/>
        </w:rPr>
        <w:t xml:space="preserve"> la aprobación por parte del H. Consejo Técnico del IMSS</w:t>
      </w:r>
      <w:r w:rsidR="001D3FAD">
        <w:rPr>
          <w:rFonts w:ascii="Noto Sans" w:hAnsi="Noto Sans" w:cs="Noto Sans"/>
          <w:sz w:val="22"/>
          <w:szCs w:val="22"/>
        </w:rPr>
        <w:t>, en junio del año pasado,</w:t>
      </w:r>
      <w:r w:rsidR="001F5105">
        <w:rPr>
          <w:rFonts w:ascii="Noto Sans" w:hAnsi="Noto Sans" w:cs="Noto Sans"/>
          <w:sz w:val="22"/>
          <w:szCs w:val="22"/>
        </w:rPr>
        <w:t xml:space="preserve"> para la colocación de implantes cocleares en menores de 18 años, como parte de la </w:t>
      </w:r>
      <w:r w:rsidR="005455C8" w:rsidRPr="005455C8">
        <w:rPr>
          <w:rFonts w:ascii="Noto Sans" w:hAnsi="Noto Sans" w:cs="Noto Sans"/>
          <w:sz w:val="22"/>
          <w:szCs w:val="22"/>
        </w:rPr>
        <w:t>estrategia</w:t>
      </w:r>
      <w:r w:rsidR="007C2ABE">
        <w:rPr>
          <w:rFonts w:ascii="Noto Sans" w:hAnsi="Noto Sans" w:cs="Noto Sans"/>
          <w:sz w:val="22"/>
          <w:szCs w:val="22"/>
        </w:rPr>
        <w:t xml:space="preserve"> de</w:t>
      </w:r>
      <w:r w:rsidR="005455C8" w:rsidRPr="005455C8">
        <w:rPr>
          <w:rFonts w:ascii="Noto Sans" w:hAnsi="Noto Sans" w:cs="Noto Sans"/>
          <w:sz w:val="22"/>
          <w:szCs w:val="22"/>
        </w:rPr>
        <w:t xml:space="preserve"> “Detección temprana y atención de enfermedad auditiva”</w:t>
      </w:r>
      <w:r w:rsidR="007C2ABE">
        <w:rPr>
          <w:rFonts w:ascii="Noto Sans" w:hAnsi="Noto Sans" w:cs="Noto Sans"/>
          <w:sz w:val="22"/>
          <w:szCs w:val="22"/>
        </w:rPr>
        <w:t xml:space="preserve">, </w:t>
      </w:r>
      <w:r w:rsidR="005455C8" w:rsidRPr="005455C8">
        <w:rPr>
          <w:rFonts w:ascii="Noto Sans" w:hAnsi="Noto Sans" w:cs="Noto Sans"/>
          <w:sz w:val="22"/>
          <w:szCs w:val="22"/>
        </w:rPr>
        <w:t>del Programa PediatrIMSS</w:t>
      </w:r>
      <w:r w:rsidR="007C2ABE">
        <w:rPr>
          <w:rFonts w:ascii="Noto Sans" w:hAnsi="Noto Sans" w:cs="Noto Sans"/>
          <w:sz w:val="22"/>
          <w:szCs w:val="22"/>
        </w:rPr>
        <w:t>.</w:t>
      </w:r>
    </w:p>
    <w:p w14:paraId="53F6AF8B" w14:textId="77777777" w:rsidR="005455C8" w:rsidRPr="005455C8" w:rsidRDefault="005455C8" w:rsidP="005455C8">
      <w:pPr>
        <w:ind w:right="49"/>
        <w:jc w:val="both"/>
        <w:rPr>
          <w:rFonts w:ascii="Noto Sans" w:hAnsi="Noto Sans" w:cs="Noto Sans"/>
          <w:sz w:val="22"/>
          <w:szCs w:val="22"/>
        </w:rPr>
      </w:pPr>
    </w:p>
    <w:p w14:paraId="39B957BD" w14:textId="4F0E06C6" w:rsidR="005455C8" w:rsidRDefault="005455C8" w:rsidP="005455C8">
      <w:pPr>
        <w:ind w:right="49"/>
        <w:jc w:val="both"/>
        <w:rPr>
          <w:rFonts w:ascii="Noto Sans" w:hAnsi="Noto Sans" w:cs="Noto Sans"/>
          <w:sz w:val="22"/>
          <w:szCs w:val="22"/>
        </w:rPr>
      </w:pPr>
      <w:r w:rsidRPr="005455C8">
        <w:rPr>
          <w:rFonts w:ascii="Noto Sans" w:hAnsi="Noto Sans" w:cs="Noto Sans"/>
          <w:sz w:val="22"/>
          <w:szCs w:val="22"/>
        </w:rPr>
        <w:t>El director general de la UMAE de Pediatría, doctor Carlos Francisco Moreno Valencia,</w:t>
      </w:r>
      <w:r w:rsidR="00FF0BD4">
        <w:rPr>
          <w:rFonts w:ascii="Noto Sans" w:hAnsi="Noto Sans" w:cs="Noto Sans"/>
          <w:sz w:val="22"/>
          <w:szCs w:val="22"/>
        </w:rPr>
        <w:t xml:space="preserve"> destacó que el programa fue posible </w:t>
      </w:r>
      <w:r w:rsidRPr="005455C8">
        <w:rPr>
          <w:rFonts w:ascii="Noto Sans" w:hAnsi="Noto Sans" w:cs="Noto Sans"/>
          <w:sz w:val="22"/>
          <w:szCs w:val="22"/>
        </w:rPr>
        <w:t>gracias a las gestiones del director general del IMSS, Zoé Robledo,</w:t>
      </w:r>
      <w:r w:rsidR="00D01233">
        <w:rPr>
          <w:rFonts w:ascii="Noto Sans" w:hAnsi="Noto Sans" w:cs="Noto Sans"/>
          <w:sz w:val="22"/>
          <w:szCs w:val="22"/>
        </w:rPr>
        <w:t xml:space="preserve"> y </w:t>
      </w:r>
      <w:r w:rsidRPr="005455C8">
        <w:rPr>
          <w:rFonts w:ascii="Noto Sans" w:hAnsi="Noto Sans" w:cs="Noto Sans"/>
          <w:sz w:val="22"/>
          <w:szCs w:val="22"/>
        </w:rPr>
        <w:t xml:space="preserve">permite intervenir a pacientes que cursan con hipoacusia profunda bilateral mediante la colocación de un dispositivo electrónico en el aparato auditivo, </w:t>
      </w:r>
      <w:r w:rsidR="00D01233">
        <w:rPr>
          <w:rFonts w:ascii="Noto Sans" w:hAnsi="Noto Sans" w:cs="Noto Sans"/>
          <w:sz w:val="22"/>
          <w:szCs w:val="22"/>
        </w:rPr>
        <w:t>con lo que pueden</w:t>
      </w:r>
      <w:r w:rsidRPr="005455C8">
        <w:rPr>
          <w:rFonts w:ascii="Noto Sans" w:hAnsi="Noto Sans" w:cs="Noto Sans"/>
          <w:sz w:val="22"/>
          <w:szCs w:val="22"/>
        </w:rPr>
        <w:t xml:space="preserve"> escuchar y tener un desarrollo adecuado del lenguaje.</w:t>
      </w:r>
    </w:p>
    <w:p w14:paraId="2A283038" w14:textId="77777777" w:rsidR="00D01233" w:rsidRDefault="00D01233" w:rsidP="005455C8">
      <w:pPr>
        <w:ind w:right="49"/>
        <w:jc w:val="both"/>
        <w:rPr>
          <w:rFonts w:ascii="Noto Sans" w:hAnsi="Noto Sans" w:cs="Noto Sans"/>
          <w:sz w:val="22"/>
          <w:szCs w:val="22"/>
        </w:rPr>
      </w:pPr>
    </w:p>
    <w:p w14:paraId="26ED04B5" w14:textId="647B5FAE" w:rsidR="005455C8" w:rsidRPr="005455C8" w:rsidRDefault="0099564F" w:rsidP="005455C8">
      <w:pPr>
        <w:ind w:right="49"/>
        <w:jc w:val="both"/>
        <w:rPr>
          <w:rFonts w:ascii="Noto Sans" w:hAnsi="Noto Sans" w:cs="Noto Sans"/>
          <w:sz w:val="22"/>
          <w:szCs w:val="22"/>
        </w:rPr>
      </w:pPr>
      <w:r>
        <w:rPr>
          <w:rFonts w:ascii="Noto Sans" w:hAnsi="Noto Sans" w:cs="Noto Sans"/>
          <w:sz w:val="22"/>
          <w:szCs w:val="22"/>
        </w:rPr>
        <w:t>Por su parte, l</w:t>
      </w:r>
      <w:r w:rsidR="005455C8" w:rsidRPr="005455C8">
        <w:rPr>
          <w:rFonts w:ascii="Noto Sans" w:hAnsi="Noto Sans" w:cs="Noto Sans"/>
          <w:sz w:val="22"/>
          <w:szCs w:val="22"/>
        </w:rPr>
        <w:t xml:space="preserve">a </w:t>
      </w:r>
      <w:r>
        <w:rPr>
          <w:rFonts w:ascii="Noto Sans" w:hAnsi="Noto Sans" w:cs="Noto Sans"/>
          <w:sz w:val="22"/>
          <w:szCs w:val="22"/>
        </w:rPr>
        <w:t>Audi</w:t>
      </w:r>
      <w:r w:rsidR="00542C2B">
        <w:rPr>
          <w:rFonts w:ascii="Noto Sans" w:hAnsi="Noto Sans" w:cs="Noto Sans"/>
          <w:sz w:val="22"/>
          <w:szCs w:val="22"/>
        </w:rPr>
        <w:t>ó</w:t>
      </w:r>
      <w:r>
        <w:rPr>
          <w:rFonts w:ascii="Noto Sans" w:hAnsi="Noto Sans" w:cs="Noto Sans"/>
          <w:sz w:val="22"/>
          <w:szCs w:val="22"/>
        </w:rPr>
        <w:t>loga</w:t>
      </w:r>
      <w:r w:rsidR="005455C8" w:rsidRPr="005455C8">
        <w:rPr>
          <w:rFonts w:ascii="Noto Sans" w:hAnsi="Noto Sans" w:cs="Noto Sans"/>
          <w:sz w:val="22"/>
          <w:szCs w:val="22"/>
        </w:rPr>
        <w:t xml:space="preserve"> Cynthia Rosalía Cárdenas Contreras, </w:t>
      </w:r>
      <w:r w:rsidR="00542C2B" w:rsidRPr="005455C8">
        <w:rPr>
          <w:rFonts w:ascii="Noto Sans" w:hAnsi="Noto Sans" w:cs="Noto Sans"/>
          <w:sz w:val="22"/>
          <w:szCs w:val="22"/>
        </w:rPr>
        <w:t>adscrita al HGR No. 46</w:t>
      </w:r>
      <w:r w:rsidR="00542C2B">
        <w:rPr>
          <w:rFonts w:ascii="Noto Sans" w:hAnsi="Noto Sans" w:cs="Noto Sans"/>
          <w:sz w:val="22"/>
          <w:szCs w:val="22"/>
        </w:rPr>
        <w:t xml:space="preserve">, </w:t>
      </w:r>
      <w:r w:rsidR="005455C8" w:rsidRPr="005455C8">
        <w:rPr>
          <w:rFonts w:ascii="Noto Sans" w:hAnsi="Noto Sans" w:cs="Noto Sans"/>
          <w:sz w:val="22"/>
          <w:szCs w:val="22"/>
        </w:rPr>
        <w:t xml:space="preserve">indicó que la paciente pediátrica fue diagnosticada hace aproximadamente año y medio en </w:t>
      </w:r>
      <w:r w:rsidR="00EB60DE">
        <w:rPr>
          <w:rFonts w:ascii="Noto Sans" w:hAnsi="Noto Sans" w:cs="Noto Sans"/>
          <w:sz w:val="22"/>
          <w:szCs w:val="22"/>
        </w:rPr>
        <w:t>este</w:t>
      </w:r>
      <w:r w:rsidR="005455C8" w:rsidRPr="005455C8">
        <w:rPr>
          <w:rFonts w:ascii="Noto Sans" w:hAnsi="Noto Sans" w:cs="Noto Sans"/>
          <w:sz w:val="22"/>
          <w:szCs w:val="22"/>
        </w:rPr>
        <w:t xml:space="preserve"> nosocomio. Se realizaron diversas pruebas para detectar la hipoacusia, entre ellas el tamiz auditivo, potenciales evocados auditivos de tallo cerebral y potenciales evocados auditivos del estado </w:t>
      </w:r>
      <w:r w:rsidR="005455C8" w:rsidRPr="005455C8">
        <w:rPr>
          <w:rFonts w:ascii="Noto Sans" w:hAnsi="Noto Sans" w:cs="Noto Sans"/>
          <w:sz w:val="22"/>
          <w:szCs w:val="22"/>
        </w:rPr>
        <w:lastRenderedPageBreak/>
        <w:t xml:space="preserve">estable. Tras el uso de aparatos auditivos y de varios meses de Terapia del Lenguaje no se observaron mejoras, por lo que se inició protocolo de implante coclear.  </w:t>
      </w:r>
    </w:p>
    <w:p w14:paraId="6DDA5EE8" w14:textId="77777777" w:rsidR="005455C8" w:rsidRPr="005455C8" w:rsidRDefault="005455C8" w:rsidP="005455C8">
      <w:pPr>
        <w:ind w:right="49"/>
        <w:jc w:val="both"/>
        <w:rPr>
          <w:rFonts w:ascii="Noto Sans" w:hAnsi="Noto Sans" w:cs="Noto Sans"/>
          <w:sz w:val="22"/>
          <w:szCs w:val="22"/>
        </w:rPr>
      </w:pPr>
    </w:p>
    <w:p w14:paraId="27BCBEA6" w14:textId="265996AE" w:rsidR="005455C8" w:rsidRDefault="005455C8" w:rsidP="005455C8">
      <w:pPr>
        <w:ind w:right="49"/>
        <w:jc w:val="both"/>
        <w:rPr>
          <w:rFonts w:ascii="Noto Sans" w:hAnsi="Noto Sans" w:cs="Noto Sans"/>
          <w:sz w:val="22"/>
          <w:szCs w:val="22"/>
        </w:rPr>
      </w:pPr>
      <w:r w:rsidRPr="005455C8">
        <w:rPr>
          <w:rFonts w:ascii="Noto Sans" w:hAnsi="Noto Sans" w:cs="Noto Sans"/>
          <w:sz w:val="22"/>
          <w:szCs w:val="22"/>
        </w:rPr>
        <w:t xml:space="preserve">En </w:t>
      </w:r>
      <w:r w:rsidR="00B451DE">
        <w:rPr>
          <w:rFonts w:ascii="Noto Sans" w:hAnsi="Noto Sans" w:cs="Noto Sans"/>
          <w:sz w:val="22"/>
          <w:szCs w:val="22"/>
        </w:rPr>
        <w:t>tanto</w:t>
      </w:r>
      <w:r w:rsidRPr="005455C8">
        <w:rPr>
          <w:rFonts w:ascii="Noto Sans" w:hAnsi="Noto Sans" w:cs="Noto Sans"/>
          <w:sz w:val="22"/>
          <w:szCs w:val="22"/>
        </w:rPr>
        <w:t>, la otorrinolaringóloga del Hospital de Pediatría, Ana Paula Vázquez Navarro, detalló que los implantes cocleares para casos de hipoacusia profunda bilateral son una buena opción para que niñas y niños escuchen con normalidad tras comprobarse que son candidatos a la intervención</w:t>
      </w:r>
      <w:r w:rsidR="00AE1EFF">
        <w:rPr>
          <w:rFonts w:ascii="Noto Sans" w:hAnsi="Noto Sans" w:cs="Noto Sans"/>
          <w:sz w:val="22"/>
          <w:szCs w:val="22"/>
        </w:rPr>
        <w:t>.</w:t>
      </w:r>
    </w:p>
    <w:p w14:paraId="69281263" w14:textId="77777777" w:rsidR="00AE1EFF" w:rsidRPr="005455C8" w:rsidRDefault="00AE1EFF" w:rsidP="005455C8">
      <w:pPr>
        <w:ind w:right="49"/>
        <w:jc w:val="both"/>
        <w:rPr>
          <w:rFonts w:ascii="Noto Sans" w:hAnsi="Noto Sans" w:cs="Noto Sans"/>
          <w:sz w:val="22"/>
          <w:szCs w:val="22"/>
        </w:rPr>
      </w:pPr>
    </w:p>
    <w:p w14:paraId="0EEAB7E8" w14:textId="2583F389" w:rsidR="005455C8" w:rsidRPr="005455C8" w:rsidRDefault="005455C8" w:rsidP="005455C8">
      <w:pPr>
        <w:ind w:right="49"/>
        <w:jc w:val="both"/>
        <w:rPr>
          <w:rFonts w:ascii="Noto Sans" w:hAnsi="Noto Sans" w:cs="Noto Sans"/>
          <w:sz w:val="22"/>
          <w:szCs w:val="22"/>
        </w:rPr>
      </w:pPr>
      <w:r w:rsidRPr="005455C8">
        <w:rPr>
          <w:rFonts w:ascii="Noto Sans" w:hAnsi="Noto Sans" w:cs="Noto Sans"/>
          <w:sz w:val="22"/>
          <w:szCs w:val="22"/>
        </w:rPr>
        <w:t>La madre de Laia, la señora Libni “N”, compartió que recibir el diagnóstico fue muy difícil al inici</w:t>
      </w:r>
      <w:r w:rsidR="00AE1EFF">
        <w:rPr>
          <w:rFonts w:ascii="Noto Sans" w:hAnsi="Noto Sans" w:cs="Noto Sans"/>
          <w:sz w:val="22"/>
          <w:szCs w:val="22"/>
        </w:rPr>
        <w:t>o</w:t>
      </w:r>
      <w:r w:rsidRPr="005455C8">
        <w:rPr>
          <w:rFonts w:ascii="Noto Sans" w:hAnsi="Noto Sans" w:cs="Noto Sans"/>
          <w:sz w:val="22"/>
          <w:szCs w:val="22"/>
        </w:rPr>
        <w:t xml:space="preserve"> porque significó adaptarse a la condición de la niña y reestructurar la dinámica dentro del hogar. Sin embargo, una vez iniciado el protocolo de cirugía y tras haberse realizado el implante coclear, siente tranquilidad y alegría porque sabe que el paso más importante ya se llevó a cabo. </w:t>
      </w:r>
    </w:p>
    <w:p w14:paraId="5D9DEB56" w14:textId="77777777" w:rsidR="005455C8" w:rsidRPr="005455C8" w:rsidRDefault="005455C8" w:rsidP="005455C8">
      <w:pPr>
        <w:ind w:right="49"/>
        <w:jc w:val="both"/>
        <w:rPr>
          <w:rFonts w:ascii="Noto Sans" w:hAnsi="Noto Sans" w:cs="Noto Sans"/>
          <w:sz w:val="22"/>
          <w:szCs w:val="22"/>
        </w:rPr>
      </w:pPr>
    </w:p>
    <w:p w14:paraId="0E5A3AF4" w14:textId="6C9A3720" w:rsidR="005455C8" w:rsidRDefault="005455C8" w:rsidP="005455C8">
      <w:pPr>
        <w:ind w:right="49"/>
        <w:jc w:val="both"/>
        <w:rPr>
          <w:rFonts w:ascii="Noto Sans" w:hAnsi="Noto Sans" w:cs="Noto Sans"/>
          <w:sz w:val="22"/>
          <w:szCs w:val="22"/>
        </w:rPr>
      </w:pPr>
      <w:r w:rsidRPr="005455C8">
        <w:rPr>
          <w:rFonts w:ascii="Noto Sans" w:hAnsi="Noto Sans" w:cs="Noto Sans"/>
          <w:sz w:val="22"/>
          <w:szCs w:val="22"/>
        </w:rPr>
        <w:t xml:space="preserve">“Fue algo inesperado, algo que cambió nuestra dinámica familiar. Lo primero fue buscar qué íbamos a hacer para mejorar su calidad de vida. Conforme ha avanzado el tiempo fue disminuyendo esa angustia de decir ‘tengo una niña sorda’, ahora yo lo veo como parte de su vida, pero la verdad es que nos han ayudado muchísimo, siento que fue muy rápido desde que me citaron a otorrino en el Hospital de Pediatría al día que se realizó la cirugía”, </w:t>
      </w:r>
      <w:r w:rsidR="007C4D01">
        <w:rPr>
          <w:rFonts w:ascii="Noto Sans" w:hAnsi="Noto Sans" w:cs="Noto Sans"/>
          <w:sz w:val="22"/>
          <w:szCs w:val="22"/>
        </w:rPr>
        <w:t>comentó.</w:t>
      </w:r>
    </w:p>
    <w:p w14:paraId="2A785C96" w14:textId="77777777" w:rsidR="00A97164" w:rsidRDefault="00A97164" w:rsidP="005455C8">
      <w:pPr>
        <w:ind w:right="49"/>
        <w:jc w:val="both"/>
        <w:rPr>
          <w:rFonts w:ascii="Noto Sans" w:hAnsi="Noto Sans" w:cs="Noto Sans"/>
          <w:sz w:val="22"/>
          <w:szCs w:val="22"/>
        </w:rPr>
      </w:pPr>
    </w:p>
    <w:p w14:paraId="774D8550" w14:textId="79616073" w:rsidR="005455C8" w:rsidRDefault="00A97164" w:rsidP="00A97164">
      <w:pPr>
        <w:ind w:right="49"/>
        <w:jc w:val="both"/>
        <w:rPr>
          <w:rFonts w:ascii="Noto Sans" w:hAnsi="Noto Sans" w:cs="Noto Sans"/>
          <w:sz w:val="22"/>
          <w:szCs w:val="22"/>
        </w:rPr>
      </w:pPr>
      <w:r>
        <w:rPr>
          <w:rFonts w:ascii="Noto Sans" w:hAnsi="Noto Sans" w:cs="Noto Sans"/>
          <w:sz w:val="22"/>
          <w:szCs w:val="22"/>
        </w:rPr>
        <w:t>Asimismo, a</w:t>
      </w:r>
      <w:r w:rsidR="005455C8" w:rsidRPr="005455C8">
        <w:rPr>
          <w:rFonts w:ascii="Noto Sans" w:hAnsi="Noto Sans" w:cs="Noto Sans"/>
          <w:sz w:val="22"/>
          <w:szCs w:val="22"/>
        </w:rPr>
        <w:t>gradeció a los médicos involucrados en este nuevo programa e invitó a los padres de familia que tienen hijos en la misma condición que Laia a que “no se desesperen y no se rindan. Es una lucha que uno piensa que no se va a lograr, que no se va  poder, porque a uno le dicen de los costos y demás, pero sí se puede”</w:t>
      </w:r>
      <w:r w:rsidR="001B5469">
        <w:rPr>
          <w:rFonts w:ascii="Noto Sans" w:hAnsi="Noto Sans" w:cs="Noto Sans"/>
          <w:sz w:val="22"/>
          <w:szCs w:val="22"/>
        </w:rPr>
        <w:t>.</w:t>
      </w:r>
    </w:p>
    <w:p w14:paraId="3A2E9F1D" w14:textId="77777777" w:rsidR="00A97164" w:rsidRDefault="00A97164" w:rsidP="00A97164">
      <w:pPr>
        <w:ind w:right="49"/>
        <w:jc w:val="both"/>
        <w:rPr>
          <w:rFonts w:ascii="Noto Sans" w:hAnsi="Noto Sans" w:cs="Noto Sans"/>
          <w:sz w:val="22"/>
          <w:szCs w:val="22"/>
        </w:rPr>
      </w:pPr>
    </w:p>
    <w:p w14:paraId="34078DB5" w14:textId="7232E01E" w:rsidR="00416BD5" w:rsidRDefault="00A97164" w:rsidP="005455C8">
      <w:pPr>
        <w:ind w:right="49"/>
        <w:jc w:val="both"/>
        <w:rPr>
          <w:rFonts w:ascii="Noto Sans" w:hAnsi="Noto Sans" w:cs="Noto Sans"/>
          <w:sz w:val="22"/>
          <w:szCs w:val="22"/>
        </w:rPr>
      </w:pPr>
      <w:r>
        <w:rPr>
          <w:rFonts w:ascii="Noto Sans" w:hAnsi="Noto Sans" w:cs="Noto Sans"/>
          <w:sz w:val="22"/>
          <w:szCs w:val="22"/>
        </w:rPr>
        <w:t xml:space="preserve">Tras la aprobación de este beneficio para la población derechohabiente, </w:t>
      </w:r>
      <w:r w:rsidR="00BC50FE">
        <w:rPr>
          <w:rFonts w:ascii="Noto Sans" w:hAnsi="Noto Sans" w:cs="Noto Sans"/>
          <w:sz w:val="22"/>
          <w:szCs w:val="22"/>
        </w:rPr>
        <w:t xml:space="preserve">el pasado 2, 3 y 10 de octubre se llevó a cabo </w:t>
      </w:r>
      <w:r w:rsidR="00BC50FE" w:rsidRPr="005455C8">
        <w:rPr>
          <w:rFonts w:ascii="Noto Sans" w:hAnsi="Noto Sans" w:cs="Noto Sans"/>
          <w:sz w:val="22"/>
          <w:szCs w:val="22"/>
        </w:rPr>
        <w:t>la “Primera Jornada de Implantes Cocleares”</w:t>
      </w:r>
      <w:r w:rsidR="00BC50FE">
        <w:rPr>
          <w:rFonts w:ascii="Noto Sans" w:hAnsi="Noto Sans" w:cs="Noto Sans"/>
          <w:sz w:val="22"/>
          <w:szCs w:val="22"/>
        </w:rPr>
        <w:t>, en Jalisco.</w:t>
      </w:r>
    </w:p>
    <w:p w14:paraId="5F813DAE" w14:textId="77777777" w:rsidR="00BC50FE" w:rsidRDefault="00BC50FE" w:rsidP="005455C8">
      <w:pPr>
        <w:ind w:right="49"/>
        <w:jc w:val="both"/>
        <w:rPr>
          <w:rFonts w:ascii="Noto Sans" w:hAnsi="Noto Sans" w:cs="Noto Sans"/>
          <w:sz w:val="22"/>
          <w:szCs w:val="22"/>
        </w:rPr>
      </w:pPr>
    </w:p>
    <w:p w14:paraId="0B14A372" w14:textId="7EBBA6E4" w:rsidR="00F15A3C" w:rsidRDefault="00E679DB" w:rsidP="00E679DB">
      <w:pPr>
        <w:ind w:right="49"/>
        <w:jc w:val="center"/>
        <w:rPr>
          <w:rFonts w:ascii="Noto Sans" w:hAnsi="Noto Sans" w:cs="Noto Sans"/>
          <w:b/>
          <w:bCs/>
          <w:sz w:val="22"/>
          <w:szCs w:val="22"/>
        </w:rPr>
      </w:pPr>
      <w:r w:rsidRPr="004A1903">
        <w:rPr>
          <w:rFonts w:ascii="Noto Sans" w:hAnsi="Noto Sans" w:cs="Noto Sans"/>
          <w:b/>
          <w:bCs/>
          <w:sz w:val="22"/>
          <w:szCs w:val="22"/>
        </w:rPr>
        <w:t xml:space="preserve">---o0o--- </w:t>
      </w:r>
    </w:p>
    <w:p w14:paraId="1BD7D0B5" w14:textId="77777777" w:rsidR="00EC4C1C" w:rsidRDefault="00EC4C1C" w:rsidP="00E679DB">
      <w:pPr>
        <w:ind w:right="49"/>
        <w:jc w:val="center"/>
        <w:rPr>
          <w:rFonts w:ascii="Noto Sans" w:hAnsi="Noto Sans" w:cs="Noto Sans"/>
          <w:b/>
          <w:bCs/>
          <w:sz w:val="22"/>
          <w:szCs w:val="22"/>
        </w:rPr>
      </w:pPr>
    </w:p>
    <w:p w14:paraId="466DF73D" w14:textId="39FFFBC9" w:rsidR="00EC4C1C" w:rsidRDefault="00EC4C1C" w:rsidP="00EC4C1C">
      <w:pPr>
        <w:ind w:right="49"/>
        <w:rPr>
          <w:rFonts w:ascii="Noto Sans" w:hAnsi="Noto Sans" w:cs="Noto Sans"/>
          <w:b/>
          <w:bCs/>
          <w:sz w:val="22"/>
          <w:szCs w:val="22"/>
        </w:rPr>
      </w:pPr>
      <w:r>
        <w:rPr>
          <w:rFonts w:ascii="Noto Sans" w:hAnsi="Noto Sans" w:cs="Noto Sans"/>
          <w:b/>
          <w:bCs/>
          <w:sz w:val="22"/>
          <w:szCs w:val="22"/>
        </w:rPr>
        <w:t>LINK DE FOTOS</w:t>
      </w:r>
    </w:p>
    <w:p w14:paraId="7FC0B27F" w14:textId="0F026A5B" w:rsidR="00EC4C1C" w:rsidRDefault="00EC4C1C" w:rsidP="00EC4C1C">
      <w:pPr>
        <w:ind w:right="49"/>
        <w:rPr>
          <w:rFonts w:ascii="Noto Sans" w:hAnsi="Noto Sans" w:cs="Noto Sans"/>
          <w:b/>
          <w:bCs/>
          <w:sz w:val="22"/>
          <w:szCs w:val="22"/>
        </w:rPr>
      </w:pPr>
      <w:hyperlink r:id="rId8" w:history="1">
        <w:r w:rsidRPr="004008BC">
          <w:rPr>
            <w:rStyle w:val="Hipervnculo"/>
            <w:rFonts w:ascii="Noto Sans" w:hAnsi="Noto Sans" w:cs="Noto Sans"/>
            <w:b/>
            <w:bCs/>
            <w:sz w:val="22"/>
            <w:szCs w:val="22"/>
          </w:rPr>
          <w:t>https://imssmx.sharepoint.com/:f:/s/comunicacionsocial/Em6p1QBSxgFImJBd-cRd2XgBsHm_BMIfKI-h0FAbIa0osQ?e=R3HDp1</w:t>
        </w:r>
      </w:hyperlink>
      <w:r>
        <w:rPr>
          <w:rFonts w:ascii="Noto Sans" w:hAnsi="Noto Sans" w:cs="Noto Sans"/>
          <w:b/>
          <w:bCs/>
          <w:sz w:val="22"/>
          <w:szCs w:val="22"/>
        </w:rPr>
        <w:t xml:space="preserve"> </w:t>
      </w:r>
    </w:p>
    <w:p w14:paraId="2774829F" w14:textId="77777777" w:rsidR="00EC4C1C" w:rsidRDefault="00EC4C1C" w:rsidP="00EC4C1C">
      <w:pPr>
        <w:ind w:right="49"/>
        <w:rPr>
          <w:rFonts w:ascii="Noto Sans" w:hAnsi="Noto Sans" w:cs="Noto Sans"/>
          <w:b/>
          <w:bCs/>
          <w:sz w:val="22"/>
          <w:szCs w:val="22"/>
        </w:rPr>
      </w:pPr>
    </w:p>
    <w:p w14:paraId="602C6F14" w14:textId="04C62DB4" w:rsidR="00EC4C1C" w:rsidRDefault="00EC4C1C" w:rsidP="00EC4C1C">
      <w:pPr>
        <w:ind w:right="49"/>
        <w:rPr>
          <w:rFonts w:ascii="Noto Sans" w:hAnsi="Noto Sans" w:cs="Noto Sans"/>
          <w:b/>
          <w:bCs/>
          <w:sz w:val="22"/>
          <w:szCs w:val="22"/>
        </w:rPr>
      </w:pPr>
      <w:r>
        <w:rPr>
          <w:rFonts w:ascii="Noto Sans" w:hAnsi="Noto Sans" w:cs="Noto Sans"/>
          <w:b/>
          <w:bCs/>
          <w:sz w:val="22"/>
          <w:szCs w:val="22"/>
        </w:rPr>
        <w:t>LINK DE VIDEO</w:t>
      </w:r>
    </w:p>
    <w:p w14:paraId="40152263" w14:textId="6097FAE5" w:rsidR="00EC4C1C" w:rsidRPr="004A1903" w:rsidRDefault="00EC4C1C" w:rsidP="00EC4C1C">
      <w:pPr>
        <w:ind w:right="49"/>
        <w:rPr>
          <w:rFonts w:ascii="Noto Sans" w:hAnsi="Noto Sans" w:cs="Noto Sans"/>
          <w:b/>
          <w:bCs/>
          <w:sz w:val="22"/>
          <w:szCs w:val="22"/>
        </w:rPr>
      </w:pPr>
      <w:hyperlink r:id="rId9" w:history="1">
        <w:r w:rsidRPr="004008BC">
          <w:rPr>
            <w:rStyle w:val="Hipervnculo"/>
            <w:rFonts w:ascii="Noto Sans" w:hAnsi="Noto Sans" w:cs="Noto Sans"/>
            <w:b/>
            <w:bCs/>
            <w:sz w:val="22"/>
            <w:szCs w:val="22"/>
          </w:rPr>
          <w:t>https://www.swisstransfer.com/d/d8d09378-36eb-48ce-9856-b78963952c68</w:t>
        </w:r>
      </w:hyperlink>
      <w:r>
        <w:rPr>
          <w:rFonts w:ascii="Noto Sans" w:hAnsi="Noto Sans" w:cs="Noto Sans"/>
          <w:b/>
          <w:bCs/>
          <w:sz w:val="22"/>
          <w:szCs w:val="22"/>
        </w:rPr>
        <w:t xml:space="preserve"> </w:t>
      </w:r>
    </w:p>
    <w:sectPr w:rsidR="00EC4C1C" w:rsidRPr="004A1903" w:rsidSect="00E679DB">
      <w:headerReference w:type="default" r:id="rId10"/>
      <w:pgSz w:w="12240" w:h="15840"/>
      <w:pgMar w:top="2342" w:right="1134" w:bottom="181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43E4C" w14:textId="77777777" w:rsidR="00340A3E" w:rsidRDefault="00340A3E" w:rsidP="00A73D65">
      <w:r>
        <w:separator/>
      </w:r>
    </w:p>
  </w:endnote>
  <w:endnote w:type="continuationSeparator" w:id="0">
    <w:p w14:paraId="1BDA3237" w14:textId="77777777" w:rsidR="00340A3E" w:rsidRDefault="00340A3E"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eomanist">
    <w:altName w:val="Calibri"/>
    <w:panose1 w:val="00000000000000000000"/>
    <w:charset w:val="00"/>
    <w:family w:val="modern"/>
    <w:notTrueType/>
    <w:pitch w:val="variable"/>
    <w:sig w:usb0="A000002F" w:usb1="1000004A" w:usb2="00000000" w:usb3="00000000" w:csb0="00000193" w:csb1="00000000"/>
  </w:font>
  <w:font w:name="Noto Sans">
    <w:altName w:val="Nirmala UI"/>
    <w:charset w:val="00"/>
    <w:family w:val="swiss"/>
    <w:pitch w:val="variable"/>
    <w:sig w:usb0="E00082FF" w:usb1="400078FF" w:usb2="08000029" w:usb3="00000000" w:csb0="0000019F" w:csb1="00000000"/>
  </w:font>
  <w:font w:name="Montserrat Medium">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C61FC" w14:textId="77777777" w:rsidR="00340A3E" w:rsidRDefault="00340A3E" w:rsidP="00A73D65">
      <w:r>
        <w:separator/>
      </w:r>
    </w:p>
  </w:footnote>
  <w:footnote w:type="continuationSeparator" w:id="0">
    <w:p w14:paraId="445DFCC2" w14:textId="77777777" w:rsidR="00340A3E" w:rsidRDefault="00340A3E"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E181" w14:textId="77E7986F" w:rsidR="00A73D65" w:rsidRDefault="00A7141D">
    <w:pPr>
      <w:pStyle w:val="Encabezado"/>
    </w:pPr>
    <w:r>
      <w:rPr>
        <w:noProof/>
        <w:lang w:val="es-MX" w:eastAsia="es-MX"/>
      </w:rPr>
      <w:drawing>
        <wp:anchor distT="0" distB="0" distL="114300" distR="114300" simplePos="0" relativeHeight="251658240" behindDoc="1" locked="0" layoutInCell="1" allowOverlap="1" wp14:anchorId="0ACFE279" wp14:editId="6778878C">
          <wp:simplePos x="0" y="0"/>
          <wp:positionH relativeFrom="column">
            <wp:posOffset>-708774</wp:posOffset>
          </wp:positionH>
          <wp:positionV relativeFrom="paragraph">
            <wp:posOffset>-437515</wp:posOffset>
          </wp:positionV>
          <wp:extent cx="7766612" cy="10050548"/>
          <wp:effectExtent l="0" t="0" r="6350" b="8255"/>
          <wp:wrapNone/>
          <wp:docPr id="7056872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3280" name="Imagen 1302303280"/>
                  <pic:cNvPicPr/>
                </pic:nvPicPr>
                <pic:blipFill>
                  <a:blip r:embed="rId1"/>
                  <a:stretch>
                    <a:fillRect/>
                  </a:stretch>
                </pic:blipFill>
                <pic:spPr>
                  <a:xfrm>
                    <a:off x="0" y="0"/>
                    <a:ext cx="7766612" cy="100505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621A"/>
    <w:multiLevelType w:val="hybridMultilevel"/>
    <w:tmpl w:val="25E4E4F2"/>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16cid:durableId="207107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7681"/>
    <w:rsid w:val="00073B4A"/>
    <w:rsid w:val="00082B63"/>
    <w:rsid w:val="000869CD"/>
    <w:rsid w:val="000918DC"/>
    <w:rsid w:val="000A09C1"/>
    <w:rsid w:val="000A408C"/>
    <w:rsid w:val="000D3EE9"/>
    <w:rsid w:val="000D799D"/>
    <w:rsid w:val="000E5D1C"/>
    <w:rsid w:val="000E7F4E"/>
    <w:rsid w:val="00114BFB"/>
    <w:rsid w:val="00117614"/>
    <w:rsid w:val="001210E3"/>
    <w:rsid w:val="00122809"/>
    <w:rsid w:val="00125CD9"/>
    <w:rsid w:val="00126CD7"/>
    <w:rsid w:val="00132439"/>
    <w:rsid w:val="00146205"/>
    <w:rsid w:val="00150B4C"/>
    <w:rsid w:val="00156A3E"/>
    <w:rsid w:val="00156F6C"/>
    <w:rsid w:val="00161740"/>
    <w:rsid w:val="0016179D"/>
    <w:rsid w:val="001638D2"/>
    <w:rsid w:val="00180A38"/>
    <w:rsid w:val="001824E8"/>
    <w:rsid w:val="00184325"/>
    <w:rsid w:val="00187A8E"/>
    <w:rsid w:val="001B5469"/>
    <w:rsid w:val="001D3FAD"/>
    <w:rsid w:val="001F5105"/>
    <w:rsid w:val="0021185F"/>
    <w:rsid w:val="00222180"/>
    <w:rsid w:val="002232A9"/>
    <w:rsid w:val="00234803"/>
    <w:rsid w:val="00244E70"/>
    <w:rsid w:val="00253CB4"/>
    <w:rsid w:val="00256B1D"/>
    <w:rsid w:val="00290B3D"/>
    <w:rsid w:val="0029542D"/>
    <w:rsid w:val="002C3475"/>
    <w:rsid w:val="002E2142"/>
    <w:rsid w:val="0030476A"/>
    <w:rsid w:val="00324DD2"/>
    <w:rsid w:val="00330DC8"/>
    <w:rsid w:val="00334CB4"/>
    <w:rsid w:val="00340A3E"/>
    <w:rsid w:val="0034181C"/>
    <w:rsid w:val="0036036E"/>
    <w:rsid w:val="00362738"/>
    <w:rsid w:val="00363222"/>
    <w:rsid w:val="00370465"/>
    <w:rsid w:val="003B1888"/>
    <w:rsid w:val="003B6760"/>
    <w:rsid w:val="003C08EF"/>
    <w:rsid w:val="003D416E"/>
    <w:rsid w:val="003E1335"/>
    <w:rsid w:val="00400528"/>
    <w:rsid w:val="00411BE1"/>
    <w:rsid w:val="00416BD5"/>
    <w:rsid w:val="00421749"/>
    <w:rsid w:val="00450856"/>
    <w:rsid w:val="00453D72"/>
    <w:rsid w:val="00456675"/>
    <w:rsid w:val="00477F45"/>
    <w:rsid w:val="00497E3D"/>
    <w:rsid w:val="004A1903"/>
    <w:rsid w:val="004A1DC1"/>
    <w:rsid w:val="004A2714"/>
    <w:rsid w:val="004A4C4E"/>
    <w:rsid w:val="004C22D3"/>
    <w:rsid w:val="004D146C"/>
    <w:rsid w:val="004E0D31"/>
    <w:rsid w:val="00507588"/>
    <w:rsid w:val="00520D98"/>
    <w:rsid w:val="00524D62"/>
    <w:rsid w:val="00536A9F"/>
    <w:rsid w:val="00542C2B"/>
    <w:rsid w:val="005455C8"/>
    <w:rsid w:val="00576169"/>
    <w:rsid w:val="00582279"/>
    <w:rsid w:val="005933D8"/>
    <w:rsid w:val="005A17D2"/>
    <w:rsid w:val="005C1A7C"/>
    <w:rsid w:val="005C7CAD"/>
    <w:rsid w:val="00626EE3"/>
    <w:rsid w:val="00631824"/>
    <w:rsid w:val="006322C1"/>
    <w:rsid w:val="00634315"/>
    <w:rsid w:val="0065268C"/>
    <w:rsid w:val="006652A0"/>
    <w:rsid w:val="00675508"/>
    <w:rsid w:val="00680D04"/>
    <w:rsid w:val="006A290E"/>
    <w:rsid w:val="006A3D09"/>
    <w:rsid w:val="006A5570"/>
    <w:rsid w:val="006C0425"/>
    <w:rsid w:val="006C3B4E"/>
    <w:rsid w:val="007009FE"/>
    <w:rsid w:val="0072761D"/>
    <w:rsid w:val="007421E3"/>
    <w:rsid w:val="00742420"/>
    <w:rsid w:val="007504BE"/>
    <w:rsid w:val="0078195E"/>
    <w:rsid w:val="007954B1"/>
    <w:rsid w:val="007B3241"/>
    <w:rsid w:val="007B74AD"/>
    <w:rsid w:val="007C2ABE"/>
    <w:rsid w:val="007C4D01"/>
    <w:rsid w:val="007D77D1"/>
    <w:rsid w:val="007E5888"/>
    <w:rsid w:val="007F1DB3"/>
    <w:rsid w:val="007F5E00"/>
    <w:rsid w:val="00831EE7"/>
    <w:rsid w:val="00834146"/>
    <w:rsid w:val="008355E1"/>
    <w:rsid w:val="00840B75"/>
    <w:rsid w:val="00842B42"/>
    <w:rsid w:val="008F76A9"/>
    <w:rsid w:val="00901556"/>
    <w:rsid w:val="0090412A"/>
    <w:rsid w:val="009066A7"/>
    <w:rsid w:val="009068C0"/>
    <w:rsid w:val="00907F1C"/>
    <w:rsid w:val="0093212A"/>
    <w:rsid w:val="00932C27"/>
    <w:rsid w:val="00937C98"/>
    <w:rsid w:val="00942415"/>
    <w:rsid w:val="00942628"/>
    <w:rsid w:val="009565AA"/>
    <w:rsid w:val="00987ACB"/>
    <w:rsid w:val="0099564F"/>
    <w:rsid w:val="009C12D6"/>
    <w:rsid w:val="009F2BA1"/>
    <w:rsid w:val="009F4E0A"/>
    <w:rsid w:val="00A06B85"/>
    <w:rsid w:val="00A07674"/>
    <w:rsid w:val="00A301D7"/>
    <w:rsid w:val="00A3156B"/>
    <w:rsid w:val="00A41E0B"/>
    <w:rsid w:val="00A5164B"/>
    <w:rsid w:val="00A65D79"/>
    <w:rsid w:val="00A7141D"/>
    <w:rsid w:val="00A73D65"/>
    <w:rsid w:val="00A767C4"/>
    <w:rsid w:val="00A97164"/>
    <w:rsid w:val="00AA5981"/>
    <w:rsid w:val="00AE1EFF"/>
    <w:rsid w:val="00B07A74"/>
    <w:rsid w:val="00B231F2"/>
    <w:rsid w:val="00B3608B"/>
    <w:rsid w:val="00B451DE"/>
    <w:rsid w:val="00B72D65"/>
    <w:rsid w:val="00B87C85"/>
    <w:rsid w:val="00BB1871"/>
    <w:rsid w:val="00BB21A6"/>
    <w:rsid w:val="00BB2DC5"/>
    <w:rsid w:val="00BB2DFF"/>
    <w:rsid w:val="00BC43BD"/>
    <w:rsid w:val="00BC50FE"/>
    <w:rsid w:val="00BE22A1"/>
    <w:rsid w:val="00BF29F6"/>
    <w:rsid w:val="00BF7858"/>
    <w:rsid w:val="00C02E98"/>
    <w:rsid w:val="00C13382"/>
    <w:rsid w:val="00C15825"/>
    <w:rsid w:val="00C23B9E"/>
    <w:rsid w:val="00C279A3"/>
    <w:rsid w:val="00C30849"/>
    <w:rsid w:val="00C465FE"/>
    <w:rsid w:val="00C67047"/>
    <w:rsid w:val="00C72959"/>
    <w:rsid w:val="00C90CED"/>
    <w:rsid w:val="00CA407B"/>
    <w:rsid w:val="00CB013B"/>
    <w:rsid w:val="00CB4E79"/>
    <w:rsid w:val="00CB7D4F"/>
    <w:rsid w:val="00CD310D"/>
    <w:rsid w:val="00CE3E99"/>
    <w:rsid w:val="00D01233"/>
    <w:rsid w:val="00D0359D"/>
    <w:rsid w:val="00D1354D"/>
    <w:rsid w:val="00D16197"/>
    <w:rsid w:val="00D16558"/>
    <w:rsid w:val="00D17C3C"/>
    <w:rsid w:val="00D71545"/>
    <w:rsid w:val="00D748C9"/>
    <w:rsid w:val="00D749EC"/>
    <w:rsid w:val="00D84E05"/>
    <w:rsid w:val="00D95C69"/>
    <w:rsid w:val="00DA037A"/>
    <w:rsid w:val="00DA1B19"/>
    <w:rsid w:val="00DB29C6"/>
    <w:rsid w:val="00DB53A4"/>
    <w:rsid w:val="00DD0A26"/>
    <w:rsid w:val="00DF4E06"/>
    <w:rsid w:val="00E155A4"/>
    <w:rsid w:val="00E679DB"/>
    <w:rsid w:val="00E71C54"/>
    <w:rsid w:val="00E870FB"/>
    <w:rsid w:val="00E93867"/>
    <w:rsid w:val="00EB407F"/>
    <w:rsid w:val="00EB60DE"/>
    <w:rsid w:val="00EC4C1C"/>
    <w:rsid w:val="00ED2E59"/>
    <w:rsid w:val="00EE053F"/>
    <w:rsid w:val="00EE6B41"/>
    <w:rsid w:val="00EF6D39"/>
    <w:rsid w:val="00F15A3C"/>
    <w:rsid w:val="00F24915"/>
    <w:rsid w:val="00F2776E"/>
    <w:rsid w:val="00F401F9"/>
    <w:rsid w:val="00F44628"/>
    <w:rsid w:val="00F745B2"/>
    <w:rsid w:val="00F945F2"/>
    <w:rsid w:val="00FA1218"/>
    <w:rsid w:val="00FD754F"/>
    <w:rsid w:val="00FD75E1"/>
    <w:rsid w:val="00FE2ADE"/>
    <w:rsid w:val="00FF06FA"/>
    <w:rsid w:val="00FF0BD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1EA0C"/>
  <w15:docId w15:val="{411BCA82-4825-4F56-9554-E4D7D3A6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Textodeglobo">
    <w:name w:val="Balloon Text"/>
    <w:basedOn w:val="Normal"/>
    <w:link w:val="TextodegloboCar"/>
    <w:uiPriority w:val="99"/>
    <w:semiHidden/>
    <w:unhideWhenUsed/>
    <w:rsid w:val="00DA1B1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1B19"/>
    <w:rPr>
      <w:rFonts w:ascii="Times New Roman" w:eastAsiaTheme="minorEastAsia" w:hAnsi="Times New Roman" w:cs="Times New Roman"/>
      <w:sz w:val="18"/>
      <w:szCs w:val="18"/>
      <w:lang w:val="es-ES"/>
    </w:rPr>
  </w:style>
  <w:style w:type="paragraph" w:styleId="Prrafodelista">
    <w:name w:val="List Paragraph"/>
    <w:basedOn w:val="Normal"/>
    <w:uiPriority w:val="34"/>
    <w:qFormat/>
    <w:rsid w:val="000E7F4E"/>
    <w:pPr>
      <w:ind w:left="720"/>
      <w:contextualSpacing/>
    </w:pPr>
  </w:style>
  <w:style w:type="character" w:styleId="Hipervnculo">
    <w:name w:val="Hyperlink"/>
    <w:basedOn w:val="Fuentedeprrafopredeter"/>
    <w:uiPriority w:val="99"/>
    <w:unhideWhenUsed/>
    <w:rsid w:val="00F15A3C"/>
    <w:rPr>
      <w:color w:val="0563C1" w:themeColor="hyperlink"/>
      <w:u w:val="single"/>
    </w:rPr>
  </w:style>
  <w:style w:type="character" w:customStyle="1" w:styleId="Mencinsinresolver1">
    <w:name w:val="Mención sin resolver1"/>
    <w:basedOn w:val="Fuentedeprrafopredeter"/>
    <w:uiPriority w:val="99"/>
    <w:semiHidden/>
    <w:unhideWhenUsed/>
    <w:rsid w:val="00F15A3C"/>
    <w:rPr>
      <w:color w:val="605E5C"/>
      <w:shd w:val="clear" w:color="auto" w:fill="E1DFDD"/>
    </w:rPr>
  </w:style>
  <w:style w:type="character" w:styleId="Mencinsinresolver">
    <w:name w:val="Unresolved Mention"/>
    <w:basedOn w:val="Fuentedeprrafopredeter"/>
    <w:uiPriority w:val="99"/>
    <w:semiHidden/>
    <w:unhideWhenUsed/>
    <w:rsid w:val="00EC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smx.sharepoint.com/:f:/s/comunicacionsocial/Em6p1QBSxgFImJBd-cRd2XgBsHm_BMIfKI-h0FAbIa0osQ?e=R3HDp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transfer.com/d/d8d09378-36eb-48ce-9856-b78963952c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F095B-3C11-4BB9-8173-6BAF5E3E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3754</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Andrés Silva Páez</dc:creator>
  <cp:lastModifiedBy>Luz Maria Rico Jardon</cp:lastModifiedBy>
  <cp:revision>2</cp:revision>
  <cp:lastPrinted>2024-10-03T14:20:00Z</cp:lastPrinted>
  <dcterms:created xsi:type="dcterms:W3CDTF">2025-01-20T19:33:00Z</dcterms:created>
  <dcterms:modified xsi:type="dcterms:W3CDTF">2025-01-20T19:33:00Z</dcterms:modified>
</cp:coreProperties>
</file>