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BB0BAF" w:rsidRDefault="00F23A2A" w:rsidP="006D00F1">
      <w:pPr>
        <w:spacing w:after="0" w:line="240" w:lineRule="atLeast"/>
        <w:jc w:val="right"/>
        <w:rPr>
          <w:rFonts w:ascii="Geomanist" w:hAnsi="Geomanist"/>
          <w:b/>
          <w:color w:val="134E39"/>
          <w:sz w:val="24"/>
          <w:szCs w:val="24"/>
        </w:rPr>
      </w:pPr>
      <w:bookmarkStart w:id="0" w:name="_Hlk184280363"/>
      <w:r w:rsidRPr="00BB0BAF">
        <w:rPr>
          <w:rFonts w:ascii="Geomanist" w:hAnsi="Geomanist"/>
          <w:b/>
          <w:color w:val="134E39"/>
          <w:sz w:val="24"/>
          <w:szCs w:val="24"/>
        </w:rPr>
        <w:t>BOLETÍN DE PRENSA</w:t>
      </w:r>
    </w:p>
    <w:p w14:paraId="2AF7FFA4" w14:textId="2F237822" w:rsidR="00BB0BAF" w:rsidRPr="00BB0BAF" w:rsidRDefault="00BB0BAF" w:rsidP="00BB0BAF">
      <w:pPr>
        <w:spacing w:after="0" w:line="240" w:lineRule="auto"/>
        <w:jc w:val="right"/>
        <w:rPr>
          <w:rFonts w:ascii="Geomanist" w:hAnsi="Geomanist"/>
          <w:sz w:val="24"/>
          <w:szCs w:val="24"/>
        </w:rPr>
      </w:pPr>
      <w:r w:rsidRPr="00BB0BAF">
        <w:rPr>
          <w:rFonts w:ascii="Geomanist" w:hAnsi="Geomanist"/>
          <w:sz w:val="24"/>
          <w:szCs w:val="24"/>
        </w:rPr>
        <w:t xml:space="preserve">Ciudad de México, </w:t>
      </w:r>
      <w:r w:rsidR="000B0FD1">
        <w:rPr>
          <w:rFonts w:ascii="Geomanist" w:hAnsi="Geomanist"/>
          <w:sz w:val="24"/>
          <w:szCs w:val="24"/>
        </w:rPr>
        <w:t>jueves 5</w:t>
      </w:r>
      <w:r>
        <w:rPr>
          <w:rFonts w:ascii="Geomanist" w:hAnsi="Geomanist"/>
          <w:sz w:val="24"/>
          <w:szCs w:val="24"/>
        </w:rPr>
        <w:t xml:space="preserve"> de diciembre</w:t>
      </w:r>
      <w:r w:rsidRPr="00BB0BAF">
        <w:rPr>
          <w:rFonts w:ascii="Geomanist" w:hAnsi="Geomanist"/>
          <w:sz w:val="24"/>
          <w:szCs w:val="24"/>
        </w:rPr>
        <w:t xml:space="preserve"> de 2024</w:t>
      </w:r>
    </w:p>
    <w:p w14:paraId="0716F153" w14:textId="5BC5E9DF" w:rsidR="00BB0BAF" w:rsidRPr="00BB0BAF" w:rsidRDefault="00BB0BAF" w:rsidP="00BB0BAF">
      <w:pPr>
        <w:spacing w:after="0" w:line="240" w:lineRule="auto"/>
        <w:jc w:val="right"/>
        <w:rPr>
          <w:rFonts w:ascii="Geomanist" w:hAnsi="Geomanist"/>
          <w:sz w:val="24"/>
          <w:szCs w:val="24"/>
        </w:rPr>
      </w:pPr>
      <w:r w:rsidRPr="00BB0BAF">
        <w:rPr>
          <w:rFonts w:ascii="Geomanist" w:hAnsi="Geomanist"/>
          <w:sz w:val="24"/>
          <w:szCs w:val="24"/>
        </w:rPr>
        <w:t xml:space="preserve">No. </w:t>
      </w:r>
      <w:r w:rsidR="000B0FD1">
        <w:rPr>
          <w:rFonts w:ascii="Geomanist" w:hAnsi="Geomanist"/>
          <w:sz w:val="24"/>
          <w:szCs w:val="24"/>
        </w:rPr>
        <w:t>131</w:t>
      </w:r>
      <w:r w:rsidRPr="00BB0BAF">
        <w:rPr>
          <w:rFonts w:ascii="Geomanist" w:hAnsi="Geomanist"/>
          <w:sz w:val="24"/>
          <w:szCs w:val="24"/>
        </w:rPr>
        <w:t>/2024</w:t>
      </w:r>
    </w:p>
    <w:p w14:paraId="1634C037" w14:textId="77777777" w:rsidR="00BB0BAF" w:rsidRPr="00BB0BAF" w:rsidRDefault="00BB0BAF" w:rsidP="00BB0BAF">
      <w:pPr>
        <w:spacing w:after="0" w:line="240" w:lineRule="auto"/>
        <w:rPr>
          <w:rFonts w:ascii="Geomanist" w:hAnsi="Geomanist"/>
          <w:sz w:val="24"/>
          <w:szCs w:val="24"/>
        </w:rPr>
      </w:pPr>
    </w:p>
    <w:p w14:paraId="089D1CE8" w14:textId="07346E7C" w:rsidR="00A05D23" w:rsidRDefault="00AD4079" w:rsidP="00BB0BAF">
      <w:pPr>
        <w:spacing w:after="0" w:line="240" w:lineRule="auto"/>
        <w:jc w:val="center"/>
        <w:rPr>
          <w:rFonts w:ascii="Geomanist" w:hAnsi="Geomanist"/>
          <w:b/>
          <w:bCs/>
          <w:sz w:val="34"/>
          <w:szCs w:val="34"/>
        </w:rPr>
      </w:pPr>
      <w:r>
        <w:rPr>
          <w:rFonts w:ascii="Geomanist" w:hAnsi="Geomanist"/>
          <w:b/>
          <w:bCs/>
          <w:sz w:val="34"/>
          <w:szCs w:val="34"/>
        </w:rPr>
        <w:t xml:space="preserve">Anuncia </w:t>
      </w:r>
      <w:r w:rsidR="00C75C60">
        <w:rPr>
          <w:rFonts w:ascii="Geomanist" w:hAnsi="Geomanist"/>
          <w:b/>
          <w:bCs/>
          <w:sz w:val="34"/>
          <w:szCs w:val="34"/>
        </w:rPr>
        <w:t xml:space="preserve">Jorge Gaviño </w:t>
      </w:r>
      <w:r>
        <w:rPr>
          <w:rFonts w:ascii="Geomanist" w:hAnsi="Geomanist"/>
          <w:b/>
          <w:bCs/>
          <w:sz w:val="34"/>
          <w:szCs w:val="34"/>
        </w:rPr>
        <w:t xml:space="preserve">inversión de más de 166 </w:t>
      </w:r>
      <w:proofErr w:type="spellStart"/>
      <w:r>
        <w:rPr>
          <w:rFonts w:ascii="Geomanist" w:hAnsi="Geomanist"/>
          <w:b/>
          <w:bCs/>
          <w:sz w:val="34"/>
          <w:szCs w:val="34"/>
        </w:rPr>
        <w:t>mdp</w:t>
      </w:r>
      <w:proofErr w:type="spellEnd"/>
      <w:r>
        <w:rPr>
          <w:rFonts w:ascii="Geomanist" w:hAnsi="Geomanist"/>
          <w:b/>
          <w:bCs/>
          <w:sz w:val="34"/>
          <w:szCs w:val="34"/>
        </w:rPr>
        <w:t xml:space="preserve"> en tres </w:t>
      </w:r>
      <w:r w:rsidR="001C507F" w:rsidRPr="001C507F">
        <w:rPr>
          <w:rFonts w:ascii="Geomanist" w:hAnsi="Geomanist"/>
          <w:b/>
          <w:bCs/>
          <w:sz w:val="34"/>
          <w:szCs w:val="34"/>
        </w:rPr>
        <w:t xml:space="preserve">proyectos de </w:t>
      </w:r>
      <w:r>
        <w:rPr>
          <w:rFonts w:ascii="Geomanist" w:hAnsi="Geomanist"/>
          <w:b/>
          <w:bCs/>
          <w:sz w:val="34"/>
          <w:szCs w:val="34"/>
        </w:rPr>
        <w:t xml:space="preserve">infraestructura en </w:t>
      </w:r>
      <w:r w:rsidR="00C75C60">
        <w:rPr>
          <w:rFonts w:ascii="Geomanist" w:hAnsi="Geomanist"/>
          <w:b/>
          <w:bCs/>
          <w:sz w:val="34"/>
          <w:szCs w:val="34"/>
        </w:rPr>
        <w:t xml:space="preserve">representación del IMSS en </w:t>
      </w:r>
      <w:r w:rsidR="001C507F" w:rsidRPr="001C507F">
        <w:rPr>
          <w:rFonts w:ascii="Geomanist" w:hAnsi="Geomanist"/>
          <w:b/>
          <w:bCs/>
          <w:sz w:val="34"/>
          <w:szCs w:val="34"/>
        </w:rPr>
        <w:t xml:space="preserve">CDMX Sur </w:t>
      </w:r>
      <w:r>
        <w:rPr>
          <w:rFonts w:ascii="Geomanist" w:hAnsi="Geomanist"/>
          <w:b/>
          <w:bCs/>
          <w:sz w:val="34"/>
          <w:szCs w:val="34"/>
        </w:rPr>
        <w:t>para 2025</w:t>
      </w:r>
    </w:p>
    <w:p w14:paraId="6125D786" w14:textId="77777777" w:rsidR="001C507F" w:rsidRPr="00BB0BAF" w:rsidRDefault="001C507F" w:rsidP="00BB0BAF">
      <w:pPr>
        <w:spacing w:after="0" w:line="240" w:lineRule="auto"/>
        <w:jc w:val="center"/>
        <w:rPr>
          <w:rFonts w:ascii="Geomanist" w:hAnsi="Geomanist"/>
          <w:b/>
          <w:bCs/>
          <w:sz w:val="24"/>
          <w:szCs w:val="24"/>
        </w:rPr>
      </w:pPr>
    </w:p>
    <w:p w14:paraId="76E505DF" w14:textId="2C51CB72" w:rsidR="004A1651" w:rsidRDefault="00AD4079" w:rsidP="000132A3">
      <w:pPr>
        <w:pStyle w:val="Prrafodelista"/>
        <w:numPr>
          <w:ilvl w:val="0"/>
          <w:numId w:val="1"/>
        </w:numPr>
        <w:spacing w:after="0" w:line="240" w:lineRule="auto"/>
        <w:contextualSpacing w:val="0"/>
        <w:jc w:val="both"/>
        <w:rPr>
          <w:rFonts w:ascii="Geomanist" w:hAnsi="Geomanist"/>
          <w:b/>
          <w:bCs/>
          <w:sz w:val="20"/>
          <w:szCs w:val="20"/>
        </w:rPr>
      </w:pPr>
      <w:r>
        <w:rPr>
          <w:rFonts w:ascii="Geomanist" w:hAnsi="Geomanist"/>
          <w:b/>
          <w:bCs/>
          <w:sz w:val="20"/>
          <w:szCs w:val="20"/>
        </w:rPr>
        <w:t xml:space="preserve">El secretario general del Seguro Social informó que las </w:t>
      </w:r>
      <w:r w:rsidRPr="00AD4079">
        <w:rPr>
          <w:rFonts w:ascii="Geomanist" w:hAnsi="Geomanist"/>
          <w:b/>
          <w:bCs/>
          <w:sz w:val="20"/>
          <w:szCs w:val="20"/>
        </w:rPr>
        <w:t>obras son: la ampliación y remodelación de quirófanos del Hospital General Regional No. 2, la remodelación del Centro Nacional de Investigación Documental en Salud, y la construcción del Centro de Alta Especialidad en Seguridad y Salud en el Trabajo en Villa Coapa.</w:t>
      </w:r>
    </w:p>
    <w:p w14:paraId="060C6711" w14:textId="1740DC66" w:rsidR="00AC21F4" w:rsidRDefault="00AC21F4" w:rsidP="000132A3">
      <w:pPr>
        <w:pStyle w:val="Prrafodelista"/>
        <w:numPr>
          <w:ilvl w:val="0"/>
          <w:numId w:val="1"/>
        </w:numPr>
        <w:spacing w:after="0" w:line="240" w:lineRule="auto"/>
        <w:contextualSpacing w:val="0"/>
        <w:jc w:val="both"/>
        <w:rPr>
          <w:rFonts w:ascii="Geomanist" w:hAnsi="Geomanist"/>
          <w:b/>
          <w:bCs/>
          <w:sz w:val="20"/>
          <w:szCs w:val="20"/>
        </w:rPr>
      </w:pPr>
      <w:r>
        <w:rPr>
          <w:rFonts w:ascii="Geomanist" w:hAnsi="Geomanist"/>
          <w:b/>
          <w:bCs/>
          <w:sz w:val="20"/>
          <w:szCs w:val="20"/>
        </w:rPr>
        <w:t>Durante la 4</w:t>
      </w:r>
      <w:r w:rsidR="004A1651">
        <w:rPr>
          <w:rFonts w:ascii="Geomanist" w:hAnsi="Geomanist"/>
          <w:b/>
          <w:bCs/>
          <w:sz w:val="20"/>
          <w:szCs w:val="20"/>
        </w:rPr>
        <w:t>6</w:t>
      </w:r>
      <w:r>
        <w:rPr>
          <w:rFonts w:ascii="Geomanist" w:hAnsi="Geomanist"/>
          <w:b/>
          <w:bCs/>
          <w:sz w:val="20"/>
          <w:szCs w:val="20"/>
        </w:rPr>
        <w:t xml:space="preserve">° sesión ordinaria del H. Consejo Consultivo, el </w:t>
      </w:r>
      <w:r w:rsidRPr="001C507F">
        <w:rPr>
          <w:rFonts w:ascii="Geomanist" w:hAnsi="Geomanist"/>
          <w:b/>
          <w:bCs/>
          <w:sz w:val="20"/>
          <w:szCs w:val="20"/>
        </w:rPr>
        <w:t xml:space="preserve">titular del Seguro Social en </w:t>
      </w:r>
      <w:r>
        <w:rPr>
          <w:rFonts w:ascii="Geomanist" w:hAnsi="Geomanist"/>
          <w:b/>
          <w:bCs/>
          <w:sz w:val="20"/>
          <w:szCs w:val="20"/>
        </w:rPr>
        <w:t xml:space="preserve">CDMX </w:t>
      </w:r>
      <w:r w:rsidRPr="001C507F">
        <w:rPr>
          <w:rFonts w:ascii="Geomanist" w:hAnsi="Geomanist"/>
          <w:b/>
          <w:bCs/>
          <w:sz w:val="20"/>
          <w:szCs w:val="20"/>
        </w:rPr>
        <w:t xml:space="preserve">Sur, doctor Luis Rafael López Ocaña, </w:t>
      </w:r>
      <w:r w:rsidR="004A1651">
        <w:rPr>
          <w:rFonts w:ascii="Geomanist" w:hAnsi="Geomanist"/>
          <w:b/>
          <w:bCs/>
          <w:sz w:val="20"/>
          <w:szCs w:val="20"/>
        </w:rPr>
        <w:t xml:space="preserve">destacó </w:t>
      </w:r>
      <w:r w:rsidR="002A68F1">
        <w:rPr>
          <w:rFonts w:ascii="Geomanist" w:hAnsi="Geomanist"/>
          <w:b/>
          <w:bCs/>
          <w:sz w:val="20"/>
          <w:szCs w:val="20"/>
        </w:rPr>
        <w:t xml:space="preserve">que este año se invirtieron </w:t>
      </w:r>
      <w:r w:rsidRPr="00AC21F4">
        <w:rPr>
          <w:rFonts w:ascii="Geomanist" w:hAnsi="Geomanist"/>
          <w:b/>
          <w:bCs/>
          <w:sz w:val="20"/>
          <w:szCs w:val="20"/>
        </w:rPr>
        <w:t xml:space="preserve">más de 542.9 </w:t>
      </w:r>
      <w:r>
        <w:rPr>
          <w:rFonts w:ascii="Geomanist" w:hAnsi="Geomanist"/>
          <w:b/>
          <w:bCs/>
          <w:sz w:val="20"/>
          <w:szCs w:val="20"/>
        </w:rPr>
        <w:t xml:space="preserve">millones de pesos </w:t>
      </w:r>
      <w:r w:rsidRPr="00AC21F4">
        <w:rPr>
          <w:rFonts w:ascii="Geomanist" w:hAnsi="Geomanist"/>
          <w:b/>
          <w:bCs/>
          <w:sz w:val="20"/>
          <w:szCs w:val="20"/>
        </w:rPr>
        <w:t>en 33 unidades médicas de Primer y Segundo Nivel de atención, a través del Programa Estratégico de Conservación</w:t>
      </w:r>
      <w:r>
        <w:rPr>
          <w:rFonts w:ascii="Geomanist" w:hAnsi="Geomanist"/>
          <w:b/>
          <w:bCs/>
          <w:sz w:val="20"/>
          <w:szCs w:val="20"/>
        </w:rPr>
        <w:t>.</w:t>
      </w:r>
    </w:p>
    <w:p w14:paraId="6D3BCBCB" w14:textId="5040D1F3" w:rsidR="001C507F" w:rsidRPr="00AD4079" w:rsidRDefault="00AD4079" w:rsidP="000132A3">
      <w:pPr>
        <w:pStyle w:val="Prrafodelista"/>
        <w:numPr>
          <w:ilvl w:val="0"/>
          <w:numId w:val="1"/>
        </w:numPr>
        <w:spacing w:after="0" w:line="240" w:lineRule="auto"/>
        <w:jc w:val="both"/>
        <w:rPr>
          <w:rFonts w:ascii="Geomanist" w:hAnsi="Geomanist"/>
          <w:b/>
          <w:bCs/>
          <w:sz w:val="20"/>
          <w:szCs w:val="20"/>
        </w:rPr>
      </w:pPr>
      <w:r w:rsidRPr="00AD4079">
        <w:rPr>
          <w:rFonts w:ascii="Geomanist" w:hAnsi="Geomanist"/>
          <w:b/>
          <w:bCs/>
          <w:sz w:val="20"/>
          <w:szCs w:val="20"/>
        </w:rPr>
        <w:t xml:space="preserve">Posterior a la reunión, las autoridades realizaron un recorrido en las instalaciones de la </w:t>
      </w:r>
      <w:proofErr w:type="spellStart"/>
      <w:r w:rsidRPr="00AD4079">
        <w:rPr>
          <w:rFonts w:ascii="Geomanist" w:hAnsi="Geomanist"/>
          <w:b/>
          <w:bCs/>
          <w:sz w:val="20"/>
          <w:szCs w:val="20"/>
        </w:rPr>
        <w:t>Megafarmacia</w:t>
      </w:r>
      <w:proofErr w:type="spellEnd"/>
      <w:r w:rsidRPr="00AD4079">
        <w:rPr>
          <w:rFonts w:ascii="Geomanist" w:hAnsi="Geomanist"/>
          <w:b/>
          <w:bCs/>
          <w:sz w:val="20"/>
          <w:szCs w:val="20"/>
        </w:rPr>
        <w:t xml:space="preserve"> del Bienestar, siendo la primera vez que integrantes de un H. Consejo Consultivo visitan las instalaciones.</w:t>
      </w:r>
    </w:p>
    <w:p w14:paraId="059C665B" w14:textId="77777777" w:rsidR="00AD4079" w:rsidRPr="001C507F" w:rsidRDefault="00AD4079" w:rsidP="001C507F">
      <w:pPr>
        <w:spacing w:after="0" w:line="240" w:lineRule="auto"/>
        <w:jc w:val="both"/>
        <w:rPr>
          <w:rFonts w:ascii="Geomanist" w:hAnsi="Geomanist"/>
          <w:sz w:val="20"/>
          <w:szCs w:val="20"/>
        </w:rPr>
      </w:pPr>
    </w:p>
    <w:p w14:paraId="5C979FF3" w14:textId="66C85F99" w:rsidR="00C75C60" w:rsidRPr="00C75C60" w:rsidRDefault="00C75C60" w:rsidP="001C507F">
      <w:pPr>
        <w:spacing w:after="0" w:line="240" w:lineRule="auto"/>
        <w:jc w:val="both"/>
        <w:rPr>
          <w:rFonts w:ascii="Geomanist" w:hAnsi="Geomanist"/>
        </w:rPr>
      </w:pPr>
      <w:r w:rsidRPr="00C75C60">
        <w:rPr>
          <w:rFonts w:ascii="Geomanist" w:hAnsi="Geomanist"/>
        </w:rPr>
        <w:t>El secretario general del Instituto Mexicano del Seguro Social (IMSS), Jorge Gaviño Ambriz, informó que en 2025 se realizarán tres obras de infraestructura autorizadas para el Órgano de Operación Administrativa Desconcentrada (OOAD) del IMSS en Ciudad de México (CDMX) Sur, trabajos donde se invertirán 166.9 millones de pesos (</w:t>
      </w:r>
      <w:proofErr w:type="spellStart"/>
      <w:r w:rsidRPr="00C75C60">
        <w:rPr>
          <w:rFonts w:ascii="Geomanist" w:hAnsi="Geomanist"/>
        </w:rPr>
        <w:t>mdp</w:t>
      </w:r>
      <w:proofErr w:type="spellEnd"/>
      <w:r w:rsidRPr="00C75C60">
        <w:rPr>
          <w:rFonts w:ascii="Geomanist" w:hAnsi="Geomanist"/>
        </w:rPr>
        <w:t>)</w:t>
      </w:r>
      <w:r w:rsidR="00AD4079">
        <w:rPr>
          <w:rFonts w:ascii="Geomanist" w:hAnsi="Geomanist"/>
        </w:rPr>
        <w:t xml:space="preserve">, </w:t>
      </w:r>
      <w:r w:rsidRPr="00C75C60">
        <w:rPr>
          <w:rFonts w:ascii="Geomanist" w:hAnsi="Geomanist"/>
        </w:rPr>
        <w:t xml:space="preserve">con la finalidad de ampliar y reforzar la atención de calidad </w:t>
      </w:r>
      <w:r w:rsidR="00391982">
        <w:rPr>
          <w:rFonts w:ascii="Geomanist" w:hAnsi="Geomanist"/>
        </w:rPr>
        <w:t xml:space="preserve">en beneficio de </w:t>
      </w:r>
      <w:r w:rsidRPr="00C75C60">
        <w:rPr>
          <w:rFonts w:ascii="Geomanist" w:hAnsi="Geomanist"/>
        </w:rPr>
        <w:t xml:space="preserve">los derechohabientes. </w:t>
      </w:r>
    </w:p>
    <w:p w14:paraId="13BF7612" w14:textId="77777777" w:rsidR="00C75C60" w:rsidRPr="00C75C60" w:rsidRDefault="00C75C60" w:rsidP="001C507F">
      <w:pPr>
        <w:spacing w:after="0" w:line="240" w:lineRule="auto"/>
        <w:jc w:val="both"/>
        <w:rPr>
          <w:rFonts w:ascii="Geomanist" w:hAnsi="Geomanist"/>
        </w:rPr>
      </w:pPr>
    </w:p>
    <w:p w14:paraId="12DA7DC4" w14:textId="4BAF5A3B" w:rsidR="001C507F" w:rsidRPr="00C75C60" w:rsidRDefault="004A1651" w:rsidP="001C507F">
      <w:pPr>
        <w:spacing w:after="0" w:line="240" w:lineRule="auto"/>
        <w:jc w:val="both"/>
        <w:rPr>
          <w:rFonts w:ascii="Geomanist" w:hAnsi="Geomanist"/>
        </w:rPr>
      </w:pPr>
      <w:r>
        <w:rPr>
          <w:rFonts w:ascii="Geomanist" w:hAnsi="Geomanist"/>
        </w:rPr>
        <w:t xml:space="preserve">Al encabezar </w:t>
      </w:r>
      <w:r w:rsidR="00C75C60" w:rsidRPr="00C75C60">
        <w:rPr>
          <w:rFonts w:ascii="Geomanist" w:hAnsi="Geomanist"/>
        </w:rPr>
        <w:t>la 4</w:t>
      </w:r>
      <w:r>
        <w:rPr>
          <w:rFonts w:ascii="Geomanist" w:hAnsi="Geomanist"/>
        </w:rPr>
        <w:t>6</w:t>
      </w:r>
      <w:r w:rsidR="00C75C60" w:rsidRPr="00C75C60">
        <w:rPr>
          <w:rFonts w:ascii="Geomanist" w:hAnsi="Geomanist"/>
        </w:rPr>
        <w:t>° sesión ordinaria de</w:t>
      </w:r>
      <w:r w:rsidR="001C507F" w:rsidRPr="00C75C60">
        <w:rPr>
          <w:rFonts w:ascii="Geomanist" w:hAnsi="Geomanist"/>
        </w:rPr>
        <w:t xml:space="preserve">l </w:t>
      </w:r>
      <w:r w:rsidR="00AC21F4">
        <w:rPr>
          <w:rFonts w:ascii="Geomanist" w:hAnsi="Geomanist"/>
        </w:rPr>
        <w:t xml:space="preserve">H. </w:t>
      </w:r>
      <w:r w:rsidR="001C507F" w:rsidRPr="00C75C60">
        <w:rPr>
          <w:rFonts w:ascii="Geomanist" w:hAnsi="Geomanist"/>
        </w:rPr>
        <w:t>Consejo Consultivo del OOAD del Seguro Social en CDMX</w:t>
      </w:r>
      <w:r w:rsidR="00C75C60" w:rsidRPr="00C75C60">
        <w:rPr>
          <w:rFonts w:ascii="Geomanist" w:hAnsi="Geomanist"/>
        </w:rPr>
        <w:t xml:space="preserve"> Sur</w:t>
      </w:r>
      <w:r w:rsidR="000132A3">
        <w:rPr>
          <w:rFonts w:ascii="Geomanist" w:hAnsi="Geomanist"/>
        </w:rPr>
        <w:t xml:space="preserve"> en las </w:t>
      </w:r>
      <w:r w:rsidR="000132A3" w:rsidRPr="00AC21F4">
        <w:rPr>
          <w:rFonts w:ascii="Geomanist" w:hAnsi="Geomanist"/>
        </w:rPr>
        <w:t xml:space="preserve">instalaciones de la </w:t>
      </w:r>
      <w:proofErr w:type="spellStart"/>
      <w:r w:rsidR="000132A3" w:rsidRPr="00AC21F4">
        <w:rPr>
          <w:rFonts w:ascii="Geomanist" w:hAnsi="Geomanist"/>
        </w:rPr>
        <w:t>Megafarmacia</w:t>
      </w:r>
      <w:proofErr w:type="spellEnd"/>
      <w:r w:rsidR="000132A3" w:rsidRPr="00AC21F4">
        <w:rPr>
          <w:rFonts w:ascii="Geomanist" w:hAnsi="Geomanist"/>
        </w:rPr>
        <w:t xml:space="preserve"> del Bienestar</w:t>
      </w:r>
      <w:r w:rsidR="00C75C60" w:rsidRPr="00C75C60">
        <w:rPr>
          <w:rFonts w:ascii="Geomanist" w:hAnsi="Geomanist"/>
        </w:rPr>
        <w:t>,</w:t>
      </w:r>
      <w:r w:rsidR="001C507F" w:rsidRPr="00C75C60">
        <w:rPr>
          <w:rFonts w:ascii="Geomanist" w:hAnsi="Geomanist"/>
        </w:rPr>
        <w:t xml:space="preserve"> </w:t>
      </w:r>
      <w:r w:rsidR="00C75C60" w:rsidRPr="00C75C60">
        <w:rPr>
          <w:rFonts w:ascii="Geomanist" w:hAnsi="Geomanist"/>
        </w:rPr>
        <w:t xml:space="preserve">el secretario general </w:t>
      </w:r>
      <w:r>
        <w:rPr>
          <w:rFonts w:ascii="Geomanist" w:hAnsi="Geomanist"/>
        </w:rPr>
        <w:t xml:space="preserve">explicó </w:t>
      </w:r>
      <w:r w:rsidR="00C75C60" w:rsidRPr="00C75C60">
        <w:rPr>
          <w:rFonts w:ascii="Geomanist" w:hAnsi="Geomanist"/>
        </w:rPr>
        <w:t xml:space="preserve">que dichas obras son: </w:t>
      </w:r>
      <w:r w:rsidR="001C507F" w:rsidRPr="00C75C60">
        <w:rPr>
          <w:rFonts w:ascii="Geomanist" w:hAnsi="Geomanist"/>
        </w:rPr>
        <w:t xml:space="preserve">la ampliación y remodelación de quirófanos </w:t>
      </w:r>
      <w:r w:rsidR="00C75C60" w:rsidRPr="00C75C60">
        <w:rPr>
          <w:rFonts w:ascii="Geomanist" w:hAnsi="Geomanist"/>
        </w:rPr>
        <w:t>d</w:t>
      </w:r>
      <w:r w:rsidR="001C507F" w:rsidRPr="00C75C60">
        <w:rPr>
          <w:rFonts w:ascii="Geomanist" w:hAnsi="Geomanist"/>
        </w:rPr>
        <w:t>el Hospital General Regional (HGR) No. 2</w:t>
      </w:r>
      <w:r w:rsidR="00B4455A" w:rsidRPr="00C75C60">
        <w:rPr>
          <w:rFonts w:ascii="Geomanist" w:hAnsi="Geomanist"/>
        </w:rPr>
        <w:t xml:space="preserve">, </w:t>
      </w:r>
      <w:r w:rsidR="001C507F" w:rsidRPr="00C75C60">
        <w:rPr>
          <w:rFonts w:ascii="Geomanist" w:hAnsi="Geomanist"/>
        </w:rPr>
        <w:t>la remodelación del Centro Nacional de Investigación Documental en Salud (CENAIDS)</w:t>
      </w:r>
      <w:r w:rsidR="00B4455A" w:rsidRPr="00C75C60">
        <w:rPr>
          <w:rFonts w:ascii="Geomanist" w:hAnsi="Geomanist"/>
        </w:rPr>
        <w:t>,</w:t>
      </w:r>
      <w:r w:rsidR="001C507F" w:rsidRPr="00C75C60">
        <w:rPr>
          <w:rFonts w:ascii="Geomanist" w:hAnsi="Geomanist"/>
        </w:rPr>
        <w:t xml:space="preserve"> y la construcción del Centro de Alta Especialidad en Seguridad y Salud en el Trabajo en Villa Coapa. </w:t>
      </w:r>
    </w:p>
    <w:p w14:paraId="631772D6" w14:textId="77777777" w:rsidR="001C507F" w:rsidRPr="001C507F" w:rsidRDefault="001C507F" w:rsidP="001C507F">
      <w:pPr>
        <w:spacing w:after="0" w:line="240" w:lineRule="auto"/>
        <w:jc w:val="both"/>
        <w:rPr>
          <w:rFonts w:ascii="Geomanist" w:hAnsi="Geomanist"/>
          <w:sz w:val="20"/>
          <w:szCs w:val="20"/>
        </w:rPr>
      </w:pPr>
    </w:p>
    <w:p w14:paraId="35DCDE60" w14:textId="2CB638B1" w:rsidR="001C507F" w:rsidRDefault="00AC21F4" w:rsidP="001C507F">
      <w:pPr>
        <w:spacing w:after="0" w:line="240" w:lineRule="auto"/>
        <w:jc w:val="both"/>
        <w:rPr>
          <w:rFonts w:ascii="Geomanist" w:hAnsi="Geomanist"/>
        </w:rPr>
      </w:pPr>
      <w:r w:rsidRPr="00AC21F4">
        <w:rPr>
          <w:rFonts w:ascii="Geomanist" w:hAnsi="Geomanist"/>
        </w:rPr>
        <w:t xml:space="preserve">Jorge </w:t>
      </w:r>
      <w:r w:rsidR="001C507F" w:rsidRPr="00AC21F4">
        <w:rPr>
          <w:rFonts w:ascii="Geomanist" w:hAnsi="Geomanist"/>
        </w:rPr>
        <w:t xml:space="preserve">Gaviño reconoció el liderazgo </w:t>
      </w:r>
      <w:r w:rsidR="00B4455A" w:rsidRPr="00AC21F4">
        <w:rPr>
          <w:rFonts w:ascii="Geomanist" w:hAnsi="Geomanist"/>
        </w:rPr>
        <w:t>y esfuerzo d</w:t>
      </w:r>
      <w:r w:rsidR="001C507F" w:rsidRPr="00AC21F4">
        <w:rPr>
          <w:rFonts w:ascii="Geomanist" w:hAnsi="Geomanist"/>
        </w:rPr>
        <w:t xml:space="preserve">el </w:t>
      </w:r>
      <w:r w:rsidR="004A1651" w:rsidRPr="00C75C60">
        <w:rPr>
          <w:rFonts w:ascii="Geomanist" w:hAnsi="Geomanist"/>
        </w:rPr>
        <w:t>titular de la Oficina de Representación, doctor Luis Rafael López Ocaña,</w:t>
      </w:r>
      <w:r w:rsidR="004A1651">
        <w:rPr>
          <w:rFonts w:ascii="Geomanist" w:hAnsi="Geomanist"/>
        </w:rPr>
        <w:t xml:space="preserve"> </w:t>
      </w:r>
      <w:r>
        <w:rPr>
          <w:rFonts w:ascii="Geomanist" w:hAnsi="Geomanist"/>
        </w:rPr>
        <w:t xml:space="preserve">y </w:t>
      </w:r>
      <w:r w:rsidR="004A1651">
        <w:rPr>
          <w:rFonts w:ascii="Geomanist" w:hAnsi="Geomanist"/>
        </w:rPr>
        <w:t xml:space="preserve">de </w:t>
      </w:r>
      <w:r>
        <w:rPr>
          <w:rFonts w:ascii="Geomanist" w:hAnsi="Geomanist"/>
        </w:rPr>
        <w:t>todo su equipo de trabajo</w:t>
      </w:r>
      <w:r w:rsidRPr="00AC21F4">
        <w:rPr>
          <w:rFonts w:ascii="Geomanist" w:hAnsi="Geomanist"/>
        </w:rPr>
        <w:t xml:space="preserve">, </w:t>
      </w:r>
      <w:r w:rsidR="001C507F" w:rsidRPr="00AC21F4">
        <w:rPr>
          <w:rFonts w:ascii="Geomanist" w:hAnsi="Geomanist"/>
        </w:rPr>
        <w:t xml:space="preserve">ya que </w:t>
      </w:r>
      <w:r w:rsidR="00B4455A" w:rsidRPr="00AC21F4">
        <w:rPr>
          <w:rFonts w:ascii="Geomanist" w:hAnsi="Geomanist"/>
        </w:rPr>
        <w:t xml:space="preserve">bajo su administración se </w:t>
      </w:r>
      <w:r w:rsidR="001C507F" w:rsidRPr="00AC21F4">
        <w:rPr>
          <w:rFonts w:ascii="Geomanist" w:hAnsi="Geomanist"/>
        </w:rPr>
        <w:t xml:space="preserve">logró en febrero la inauguración del Hospital General de Zona (HGZ) No. 20 en Tláhuac y la reapertura de la Unidad de </w:t>
      </w:r>
      <w:r w:rsidR="008C59DC" w:rsidRPr="00AC21F4">
        <w:rPr>
          <w:rFonts w:ascii="Geomanist" w:hAnsi="Geomanist"/>
        </w:rPr>
        <w:t>Medicina</w:t>
      </w:r>
      <w:r w:rsidR="001C507F" w:rsidRPr="00AC21F4">
        <w:rPr>
          <w:rFonts w:ascii="Geomanist" w:hAnsi="Geomanist"/>
        </w:rPr>
        <w:t xml:space="preserve"> Familiar (UMF) No. 21, la cual fue dañada por el sismo de 2017 y fue reconstruida</w:t>
      </w:r>
      <w:r w:rsidRPr="00AC21F4">
        <w:rPr>
          <w:rFonts w:ascii="Geomanist" w:hAnsi="Geomanist"/>
        </w:rPr>
        <w:t xml:space="preserve"> en su totalidad</w:t>
      </w:r>
      <w:r w:rsidR="001C507F" w:rsidRPr="00AC21F4">
        <w:rPr>
          <w:rFonts w:ascii="Geomanist" w:hAnsi="Geomanist"/>
        </w:rPr>
        <w:t>.</w:t>
      </w:r>
    </w:p>
    <w:p w14:paraId="1C69542F" w14:textId="77777777" w:rsidR="00AC21F4" w:rsidRPr="00AC21F4" w:rsidRDefault="00AC21F4" w:rsidP="001C507F">
      <w:pPr>
        <w:spacing w:after="0" w:line="240" w:lineRule="auto"/>
        <w:jc w:val="both"/>
        <w:rPr>
          <w:rFonts w:ascii="Geomanist" w:hAnsi="Geomanist"/>
        </w:rPr>
      </w:pPr>
    </w:p>
    <w:p w14:paraId="4AC642C9" w14:textId="3B0A475B" w:rsidR="001C507F" w:rsidRPr="00AC21F4" w:rsidRDefault="001C507F" w:rsidP="001C507F">
      <w:pPr>
        <w:spacing w:after="0" w:line="240" w:lineRule="auto"/>
        <w:jc w:val="both"/>
        <w:rPr>
          <w:rFonts w:ascii="Geomanist" w:hAnsi="Geomanist"/>
        </w:rPr>
      </w:pPr>
      <w:r w:rsidRPr="00AC21F4">
        <w:rPr>
          <w:rFonts w:ascii="Geomanist" w:hAnsi="Geomanist"/>
        </w:rPr>
        <w:t xml:space="preserve">Por </w:t>
      </w:r>
      <w:r w:rsidR="008C59DC" w:rsidRPr="00AC21F4">
        <w:rPr>
          <w:rFonts w:ascii="Geomanist" w:hAnsi="Geomanist"/>
        </w:rPr>
        <w:t xml:space="preserve">su </w:t>
      </w:r>
      <w:r w:rsidRPr="00AC21F4">
        <w:rPr>
          <w:rFonts w:ascii="Geomanist" w:hAnsi="Geomanist"/>
        </w:rPr>
        <w:t>parte, el titular del OOAD del IMSS en CDMX Sur</w:t>
      </w:r>
      <w:r w:rsidR="00AC21F4">
        <w:rPr>
          <w:rFonts w:ascii="Geomanist" w:hAnsi="Geomanist"/>
        </w:rPr>
        <w:t xml:space="preserve"> </w:t>
      </w:r>
      <w:r w:rsidRPr="00AC21F4">
        <w:rPr>
          <w:rFonts w:ascii="Geomanist" w:hAnsi="Geomanist"/>
        </w:rPr>
        <w:t xml:space="preserve">destacó que este año se han invertido más de 542.9 </w:t>
      </w:r>
      <w:proofErr w:type="spellStart"/>
      <w:r w:rsidRPr="00AC21F4">
        <w:rPr>
          <w:rFonts w:ascii="Geomanist" w:hAnsi="Geomanist"/>
        </w:rPr>
        <w:t>mdp</w:t>
      </w:r>
      <w:proofErr w:type="spellEnd"/>
      <w:r w:rsidRPr="00AC21F4">
        <w:rPr>
          <w:rFonts w:ascii="Geomanist" w:hAnsi="Geomanist"/>
        </w:rPr>
        <w:t xml:space="preserve"> en 33 unidades médicas de Primer y Segundo Nivel de atención</w:t>
      </w:r>
      <w:r w:rsidR="008C59DC" w:rsidRPr="00AC21F4">
        <w:rPr>
          <w:rFonts w:ascii="Geomanist" w:hAnsi="Geomanist"/>
        </w:rPr>
        <w:t>,</w:t>
      </w:r>
      <w:r w:rsidRPr="00AC21F4">
        <w:rPr>
          <w:rFonts w:ascii="Geomanist" w:hAnsi="Geomanist"/>
        </w:rPr>
        <w:t xml:space="preserve"> a través del Programa Estratégico de Conservación</w:t>
      </w:r>
      <w:r w:rsidR="008C59DC" w:rsidRPr="00AC21F4">
        <w:rPr>
          <w:rFonts w:ascii="Geomanist" w:hAnsi="Geomanist"/>
        </w:rPr>
        <w:t xml:space="preserve">, con la finalidad de mejorar los hospitales y la atención </w:t>
      </w:r>
      <w:r w:rsidR="00AC21F4">
        <w:rPr>
          <w:rFonts w:ascii="Geomanist" w:hAnsi="Geomanist"/>
        </w:rPr>
        <w:t>preventiva, oportuna y humanista</w:t>
      </w:r>
      <w:r w:rsidR="008C59DC" w:rsidRPr="00AC21F4">
        <w:rPr>
          <w:rFonts w:ascii="Geomanist" w:hAnsi="Geomanist"/>
        </w:rPr>
        <w:t xml:space="preserve">. </w:t>
      </w:r>
    </w:p>
    <w:p w14:paraId="2DB88B30" w14:textId="77777777" w:rsidR="001C507F" w:rsidRPr="00AC21F4" w:rsidRDefault="001C507F" w:rsidP="001C507F">
      <w:pPr>
        <w:spacing w:after="0" w:line="240" w:lineRule="auto"/>
        <w:jc w:val="both"/>
        <w:rPr>
          <w:rFonts w:ascii="Geomanist" w:hAnsi="Geomanist"/>
        </w:rPr>
      </w:pPr>
    </w:p>
    <w:p w14:paraId="79B35E29" w14:textId="530CA536" w:rsidR="001C507F" w:rsidRPr="00AC21F4" w:rsidRDefault="00AC21F4" w:rsidP="001C507F">
      <w:pPr>
        <w:spacing w:after="0" w:line="240" w:lineRule="auto"/>
        <w:jc w:val="both"/>
        <w:rPr>
          <w:rFonts w:ascii="Geomanist" w:hAnsi="Geomanist"/>
        </w:rPr>
      </w:pPr>
      <w:r>
        <w:rPr>
          <w:rFonts w:ascii="Geomanist" w:hAnsi="Geomanist"/>
        </w:rPr>
        <w:t xml:space="preserve">Abundó </w:t>
      </w:r>
      <w:r w:rsidR="001C507F" w:rsidRPr="00AC21F4">
        <w:rPr>
          <w:rFonts w:ascii="Geomanist" w:hAnsi="Geomanist"/>
        </w:rPr>
        <w:t xml:space="preserve">que se tiene proyectada una inversión histórica para 2025 con un presupuesto de 138 </w:t>
      </w:r>
      <w:proofErr w:type="spellStart"/>
      <w:r w:rsidR="001C507F" w:rsidRPr="00AC21F4">
        <w:rPr>
          <w:rFonts w:ascii="Geomanist" w:hAnsi="Geomanist"/>
        </w:rPr>
        <w:t>mdp</w:t>
      </w:r>
      <w:proofErr w:type="spellEnd"/>
      <w:r w:rsidR="001C507F" w:rsidRPr="00AC21F4">
        <w:rPr>
          <w:rFonts w:ascii="Geomanist" w:hAnsi="Geomanist"/>
        </w:rPr>
        <w:t xml:space="preserve"> para la mejora de imagen en las cinco subdelegaciones, dos plantas de lavado y modernización de talleres de conservación en unidades médicas.</w:t>
      </w:r>
    </w:p>
    <w:p w14:paraId="713033CB" w14:textId="77777777" w:rsidR="001C507F" w:rsidRPr="00AC21F4" w:rsidRDefault="001C507F" w:rsidP="001C507F">
      <w:pPr>
        <w:spacing w:after="0" w:line="240" w:lineRule="auto"/>
        <w:jc w:val="both"/>
        <w:rPr>
          <w:rFonts w:ascii="Geomanist" w:hAnsi="Geomanist"/>
        </w:rPr>
      </w:pPr>
    </w:p>
    <w:p w14:paraId="16330489" w14:textId="40281060" w:rsidR="001C507F" w:rsidRPr="00AC21F4" w:rsidRDefault="00AC21F4" w:rsidP="001C507F">
      <w:pPr>
        <w:spacing w:after="0" w:line="240" w:lineRule="auto"/>
        <w:jc w:val="both"/>
        <w:rPr>
          <w:rFonts w:ascii="Geomanist" w:hAnsi="Geomanist"/>
        </w:rPr>
      </w:pPr>
      <w:r w:rsidRPr="00AC21F4">
        <w:rPr>
          <w:rFonts w:ascii="Geomanist" w:hAnsi="Geomanist"/>
        </w:rPr>
        <w:t>Luis Rafael López Ocaña</w:t>
      </w:r>
      <w:r w:rsidR="001C507F" w:rsidRPr="00AC21F4">
        <w:rPr>
          <w:rFonts w:ascii="Geomanist" w:hAnsi="Geomanist"/>
        </w:rPr>
        <w:t xml:space="preserve"> mencionó que, al mes de septiembre, se obtuvo el mayor puntaje en el ranking nacional en la evaluación de desempeño médico, </w:t>
      </w:r>
      <w:r>
        <w:rPr>
          <w:rFonts w:ascii="Geomanist" w:hAnsi="Geomanist"/>
        </w:rPr>
        <w:t xml:space="preserve">esfuerzo estratégico que permitió beneficiar </w:t>
      </w:r>
      <w:r w:rsidR="001C507F" w:rsidRPr="00AC21F4">
        <w:rPr>
          <w:rFonts w:ascii="Geomanist" w:hAnsi="Geomanist"/>
        </w:rPr>
        <w:t xml:space="preserve">a más de 3.5 millones de derechohabientes. </w:t>
      </w:r>
    </w:p>
    <w:p w14:paraId="7B6988E9" w14:textId="77777777" w:rsidR="001C507F" w:rsidRPr="00AC21F4" w:rsidRDefault="001C507F" w:rsidP="001C507F">
      <w:pPr>
        <w:spacing w:after="0" w:line="240" w:lineRule="auto"/>
        <w:jc w:val="both"/>
        <w:rPr>
          <w:rFonts w:ascii="Geomanist" w:hAnsi="Geomanist"/>
        </w:rPr>
      </w:pPr>
    </w:p>
    <w:p w14:paraId="7EFFF29C" w14:textId="0FF57FDF" w:rsidR="008C59DC" w:rsidRPr="00AC21F4" w:rsidRDefault="008C59DC" w:rsidP="001C507F">
      <w:pPr>
        <w:spacing w:after="0" w:line="240" w:lineRule="auto"/>
        <w:jc w:val="both"/>
        <w:rPr>
          <w:rFonts w:ascii="Geomanist" w:hAnsi="Geomanist"/>
        </w:rPr>
      </w:pPr>
      <w:r w:rsidRPr="00AC21F4">
        <w:rPr>
          <w:rFonts w:ascii="Geomanist" w:hAnsi="Geomanist"/>
        </w:rPr>
        <w:t>R</w:t>
      </w:r>
      <w:r w:rsidR="001C507F" w:rsidRPr="00AC21F4">
        <w:rPr>
          <w:rFonts w:ascii="Geomanist" w:hAnsi="Geomanist"/>
        </w:rPr>
        <w:t xml:space="preserve">eportó que durante su gestión se </w:t>
      </w:r>
      <w:r w:rsidRPr="00AC21F4">
        <w:rPr>
          <w:rFonts w:ascii="Geomanist" w:hAnsi="Geomanist"/>
        </w:rPr>
        <w:t>incrementó</w:t>
      </w:r>
      <w:r w:rsidR="001C507F" w:rsidRPr="00AC21F4">
        <w:rPr>
          <w:rFonts w:ascii="Geomanist" w:hAnsi="Geomanist"/>
        </w:rPr>
        <w:t xml:space="preserve"> la plantilla en 6.1 por ciento y se obtuvo el primer lugar en reclutamiento durante el draft de médicos de 2024, con la captación de 729 médicos especialistas</w:t>
      </w:r>
      <w:r w:rsidRPr="00AC21F4">
        <w:rPr>
          <w:rFonts w:ascii="Geomanist" w:hAnsi="Geomanist"/>
        </w:rPr>
        <w:t xml:space="preserve">; además, </w:t>
      </w:r>
      <w:r w:rsidR="001C507F" w:rsidRPr="00AC21F4">
        <w:rPr>
          <w:rFonts w:ascii="Geomanist" w:hAnsi="Geomanist"/>
        </w:rPr>
        <w:t xml:space="preserve">al cierre de octubre de este año se alcanzó un superávit de 311.1 </w:t>
      </w:r>
      <w:proofErr w:type="spellStart"/>
      <w:r w:rsidR="001C507F" w:rsidRPr="00AC21F4">
        <w:rPr>
          <w:rFonts w:ascii="Geomanist" w:hAnsi="Geomanist"/>
        </w:rPr>
        <w:t>mdp</w:t>
      </w:r>
      <w:proofErr w:type="spellEnd"/>
      <w:r w:rsidR="001C507F" w:rsidRPr="00AC21F4">
        <w:rPr>
          <w:rFonts w:ascii="Geomanist" w:hAnsi="Geomanist"/>
        </w:rPr>
        <w:t xml:space="preserve"> en materia de incorporación y recaudación</w:t>
      </w:r>
      <w:r w:rsidRPr="00AC21F4">
        <w:rPr>
          <w:rFonts w:ascii="Geomanist" w:hAnsi="Geomanist"/>
        </w:rPr>
        <w:t xml:space="preserve">. </w:t>
      </w:r>
    </w:p>
    <w:p w14:paraId="1A3E2E5D" w14:textId="77777777" w:rsidR="008C59DC" w:rsidRPr="00AC21F4" w:rsidRDefault="008C59DC" w:rsidP="001C507F">
      <w:pPr>
        <w:spacing w:after="0" w:line="240" w:lineRule="auto"/>
        <w:jc w:val="both"/>
        <w:rPr>
          <w:rFonts w:ascii="Geomanist" w:hAnsi="Geomanist"/>
        </w:rPr>
      </w:pPr>
    </w:p>
    <w:p w14:paraId="56B2ABE6" w14:textId="5E09E2EA" w:rsidR="001C507F" w:rsidRPr="00AC21F4" w:rsidRDefault="00AC21F4" w:rsidP="001C507F">
      <w:pPr>
        <w:spacing w:after="0" w:line="240" w:lineRule="auto"/>
        <w:jc w:val="both"/>
        <w:rPr>
          <w:rFonts w:ascii="Geomanist" w:hAnsi="Geomanist"/>
        </w:rPr>
      </w:pPr>
      <w:r>
        <w:rPr>
          <w:rFonts w:ascii="Geomanist" w:hAnsi="Geomanist"/>
        </w:rPr>
        <w:t xml:space="preserve">El doctor </w:t>
      </w:r>
      <w:r w:rsidR="008C59DC" w:rsidRPr="00AC21F4">
        <w:rPr>
          <w:rFonts w:ascii="Geomanist" w:hAnsi="Geomanist"/>
        </w:rPr>
        <w:t>López Ocaña enfatizó que</w:t>
      </w:r>
      <w:r w:rsidR="001C507F" w:rsidRPr="00AC21F4">
        <w:rPr>
          <w:rFonts w:ascii="Geomanist" w:hAnsi="Geomanist"/>
        </w:rPr>
        <w:t xml:space="preserve"> se mejoró la percepción de la derechohabiencia en los servicios que brinda la representación, a través de las 34 mil 723 gestiones, 195 mil 500 orientaciones, 2 mil 748 reconocimientos y 478 quejas de servicio que ha realizado el personal Técnico en Atención y Orientación al Derechohabiente (TAOD). </w:t>
      </w:r>
    </w:p>
    <w:p w14:paraId="1F79733E" w14:textId="77777777" w:rsidR="001C507F" w:rsidRPr="00AC21F4" w:rsidRDefault="001C507F" w:rsidP="001C507F">
      <w:pPr>
        <w:spacing w:after="0" w:line="240" w:lineRule="auto"/>
        <w:jc w:val="both"/>
        <w:rPr>
          <w:rFonts w:ascii="Geomanist" w:hAnsi="Geomanist"/>
        </w:rPr>
      </w:pPr>
    </w:p>
    <w:p w14:paraId="4938E34B" w14:textId="79D6ADEE" w:rsidR="00A05D23" w:rsidRPr="00AC21F4" w:rsidRDefault="001C507F" w:rsidP="001C507F">
      <w:pPr>
        <w:spacing w:after="0" w:line="240" w:lineRule="auto"/>
        <w:jc w:val="both"/>
        <w:rPr>
          <w:rFonts w:ascii="Geomanist" w:hAnsi="Geomanist"/>
        </w:rPr>
      </w:pPr>
      <w:r w:rsidRPr="00AC21F4">
        <w:rPr>
          <w:rFonts w:ascii="Geomanist" w:hAnsi="Geomanist"/>
        </w:rPr>
        <w:t>A esta sesión acudieron los representantes propietarios y suplentes de los sectores obrero y patronal, así como el director general de Laboratorios de Biológicos y Reactivos de México (</w:t>
      </w:r>
      <w:proofErr w:type="spellStart"/>
      <w:r w:rsidRPr="00AC21F4">
        <w:rPr>
          <w:rFonts w:ascii="Geomanist" w:hAnsi="Geomanist"/>
        </w:rPr>
        <w:t>Birmex</w:t>
      </w:r>
      <w:proofErr w:type="spellEnd"/>
      <w:r w:rsidRPr="00AC21F4">
        <w:rPr>
          <w:rFonts w:ascii="Geomanist" w:hAnsi="Geomanist"/>
        </w:rPr>
        <w:t>), doctor Iván de Jesús Olmos Cansino; y el director del Centro Federal de Almacenamiento y Distribución de Insumos para la Salud (CEFEDIS), doctor José Luis Álvarez Carmona.</w:t>
      </w:r>
    </w:p>
    <w:p w14:paraId="0523F21A" w14:textId="77777777" w:rsidR="001C507F" w:rsidRPr="00AC21F4" w:rsidRDefault="001C507F" w:rsidP="001C507F">
      <w:pPr>
        <w:spacing w:after="0" w:line="240" w:lineRule="auto"/>
        <w:jc w:val="both"/>
        <w:rPr>
          <w:rFonts w:ascii="Geomanist" w:hAnsi="Geomanist"/>
          <w:b/>
          <w:bCs/>
          <w:sz w:val="24"/>
          <w:szCs w:val="24"/>
        </w:rPr>
      </w:pPr>
    </w:p>
    <w:p w14:paraId="6CFD6621" w14:textId="52F0F672" w:rsidR="004A1651" w:rsidRDefault="00B4455A" w:rsidP="00B4455A">
      <w:pPr>
        <w:spacing w:after="0" w:line="240" w:lineRule="auto"/>
        <w:jc w:val="both"/>
        <w:rPr>
          <w:rFonts w:ascii="Geomanist" w:hAnsi="Geomanist"/>
        </w:rPr>
      </w:pPr>
      <w:r w:rsidRPr="00AC21F4">
        <w:rPr>
          <w:rFonts w:ascii="Geomanist" w:hAnsi="Geomanist"/>
        </w:rPr>
        <w:t>Posterior a la reunión,</w:t>
      </w:r>
      <w:r w:rsidR="004A1651">
        <w:rPr>
          <w:rFonts w:ascii="Geomanist" w:hAnsi="Geomanist"/>
        </w:rPr>
        <w:t xml:space="preserve"> las autoridades realizaron un recorrido en </w:t>
      </w:r>
      <w:r w:rsidRPr="00AC21F4">
        <w:rPr>
          <w:rFonts w:ascii="Geomanist" w:hAnsi="Geomanist"/>
        </w:rPr>
        <w:t xml:space="preserve">las instalaciones de la </w:t>
      </w:r>
      <w:proofErr w:type="spellStart"/>
      <w:r w:rsidRPr="00AC21F4">
        <w:rPr>
          <w:rFonts w:ascii="Geomanist" w:hAnsi="Geomanist"/>
        </w:rPr>
        <w:t>Megafarmacia</w:t>
      </w:r>
      <w:proofErr w:type="spellEnd"/>
      <w:r w:rsidRPr="00AC21F4">
        <w:rPr>
          <w:rFonts w:ascii="Geomanist" w:hAnsi="Geomanist"/>
        </w:rPr>
        <w:t xml:space="preserve"> del Bienestar, </w:t>
      </w:r>
      <w:r w:rsidR="004A1651">
        <w:rPr>
          <w:rFonts w:ascii="Geomanist" w:hAnsi="Geomanist"/>
        </w:rPr>
        <w:t xml:space="preserve">siendo la primera vez que integrantes de un </w:t>
      </w:r>
      <w:r w:rsidR="004A1651" w:rsidRPr="004A1651">
        <w:rPr>
          <w:rFonts w:ascii="Geomanist" w:hAnsi="Geomanist"/>
        </w:rPr>
        <w:t xml:space="preserve">H. Consejo Consultivo </w:t>
      </w:r>
      <w:r w:rsidR="004A1651">
        <w:rPr>
          <w:rFonts w:ascii="Geomanist" w:hAnsi="Geomanist"/>
        </w:rPr>
        <w:t xml:space="preserve">visitan las instalaciones. </w:t>
      </w:r>
    </w:p>
    <w:p w14:paraId="56E8A1AD" w14:textId="77777777" w:rsidR="004A1651" w:rsidRDefault="004A1651" w:rsidP="00B4455A">
      <w:pPr>
        <w:spacing w:after="0" w:line="240" w:lineRule="auto"/>
        <w:jc w:val="both"/>
        <w:rPr>
          <w:rFonts w:ascii="Geomanist" w:hAnsi="Geomanist"/>
        </w:rPr>
      </w:pPr>
    </w:p>
    <w:p w14:paraId="71604F56" w14:textId="290DC599" w:rsidR="00B4455A" w:rsidRPr="004A1651" w:rsidRDefault="004A1651" w:rsidP="001C507F">
      <w:pPr>
        <w:spacing w:after="0" w:line="240" w:lineRule="auto"/>
        <w:jc w:val="both"/>
        <w:rPr>
          <w:rFonts w:ascii="Geomanist" w:hAnsi="Geomanist"/>
        </w:rPr>
      </w:pPr>
      <w:r>
        <w:rPr>
          <w:rFonts w:ascii="Geomanist" w:hAnsi="Geomanist"/>
        </w:rPr>
        <w:t xml:space="preserve">En esta visita de trabajo, el secretario general del IMSS, el titular de la Oficina de Representación y los integrantes del H. Consejo Consultivo </w:t>
      </w:r>
      <w:r w:rsidR="00B4455A" w:rsidRPr="00AC21F4">
        <w:rPr>
          <w:rFonts w:ascii="Geomanist" w:hAnsi="Geomanist"/>
        </w:rPr>
        <w:t>realizaron gestiones importantes a fin de incrementar la productividad para beneficio de la población derechohabiente</w:t>
      </w:r>
      <w:r>
        <w:rPr>
          <w:rFonts w:ascii="Geomanist" w:hAnsi="Geomanist"/>
        </w:rPr>
        <w:t xml:space="preserve">, </w:t>
      </w:r>
      <w:r w:rsidR="00B4455A" w:rsidRPr="00AC21F4">
        <w:rPr>
          <w:rFonts w:ascii="Geomanist" w:hAnsi="Geomanist"/>
        </w:rPr>
        <w:t xml:space="preserve">en </w:t>
      </w:r>
      <w:r w:rsidR="00AC21F4">
        <w:rPr>
          <w:rFonts w:ascii="Geomanist" w:hAnsi="Geomanist"/>
        </w:rPr>
        <w:t xml:space="preserve">materia </w:t>
      </w:r>
      <w:r w:rsidR="00B4455A" w:rsidRPr="00AC21F4">
        <w:rPr>
          <w:rFonts w:ascii="Geomanist" w:hAnsi="Geomanist"/>
        </w:rPr>
        <w:t>del abast</w:t>
      </w:r>
      <w:r w:rsidR="00AC21F4">
        <w:rPr>
          <w:rFonts w:ascii="Geomanist" w:hAnsi="Geomanist"/>
        </w:rPr>
        <w:t xml:space="preserve">ecimiento </w:t>
      </w:r>
      <w:r w:rsidR="00B4455A" w:rsidRPr="00AC21F4">
        <w:rPr>
          <w:rFonts w:ascii="Geomanist" w:hAnsi="Geomanist"/>
        </w:rPr>
        <w:t xml:space="preserve">de medicamentos. </w:t>
      </w:r>
    </w:p>
    <w:p w14:paraId="7DB46288" w14:textId="77777777" w:rsidR="004A1651" w:rsidRPr="00AC21F4" w:rsidRDefault="004A1651" w:rsidP="001C507F">
      <w:pPr>
        <w:spacing w:after="0" w:line="240" w:lineRule="auto"/>
        <w:jc w:val="both"/>
        <w:rPr>
          <w:rFonts w:ascii="Geomanist" w:hAnsi="Geomanist"/>
          <w:b/>
          <w:bCs/>
          <w:sz w:val="24"/>
          <w:szCs w:val="24"/>
        </w:rPr>
      </w:pPr>
    </w:p>
    <w:p w14:paraId="19A13E2F" w14:textId="57F9AE94" w:rsidR="00134E51" w:rsidRDefault="00BB0BAF" w:rsidP="00FD52B7">
      <w:pPr>
        <w:spacing w:after="0" w:line="240" w:lineRule="auto"/>
        <w:jc w:val="center"/>
        <w:rPr>
          <w:rFonts w:ascii="Geomanist" w:hAnsi="Geomanist"/>
          <w:b/>
          <w:bCs/>
        </w:rPr>
      </w:pPr>
      <w:r w:rsidRPr="006F67EA">
        <w:rPr>
          <w:rFonts w:ascii="Geomanist" w:hAnsi="Geomanist"/>
          <w:b/>
          <w:bCs/>
        </w:rPr>
        <w:t>---o0o---</w:t>
      </w:r>
    </w:p>
    <w:p w14:paraId="1EDD0C4E" w14:textId="77777777" w:rsidR="00B51887" w:rsidRDefault="00B51887" w:rsidP="007D2077">
      <w:pPr>
        <w:spacing w:after="0" w:line="240" w:lineRule="auto"/>
        <w:rPr>
          <w:rFonts w:ascii="Geomanist" w:hAnsi="Geomanist"/>
          <w:b/>
          <w:bCs/>
        </w:rPr>
      </w:pPr>
    </w:p>
    <w:p w14:paraId="6A368367" w14:textId="003BA8A3" w:rsidR="00B51887" w:rsidRDefault="00B51887" w:rsidP="007D2077">
      <w:pPr>
        <w:spacing w:after="0" w:line="240" w:lineRule="auto"/>
        <w:rPr>
          <w:rFonts w:ascii="Geomanist" w:hAnsi="Geomanist"/>
          <w:b/>
          <w:bCs/>
        </w:rPr>
      </w:pPr>
      <w:proofErr w:type="gramStart"/>
      <w:r>
        <w:rPr>
          <w:rFonts w:ascii="Geomanist" w:hAnsi="Geomanist"/>
          <w:b/>
          <w:bCs/>
        </w:rPr>
        <w:t>LINK</w:t>
      </w:r>
      <w:proofErr w:type="gramEnd"/>
      <w:r>
        <w:rPr>
          <w:rFonts w:ascii="Geomanist" w:hAnsi="Geomanist"/>
          <w:b/>
          <w:bCs/>
        </w:rPr>
        <w:t xml:space="preserve"> DE FOTOS</w:t>
      </w:r>
    </w:p>
    <w:p w14:paraId="4F546005" w14:textId="03EA5051" w:rsidR="00B51887" w:rsidRDefault="00B51887" w:rsidP="007D2077">
      <w:pPr>
        <w:spacing w:after="0" w:line="240" w:lineRule="auto"/>
        <w:rPr>
          <w:rFonts w:ascii="Geomanist" w:hAnsi="Geomanist"/>
          <w:b/>
          <w:bCs/>
        </w:rPr>
      </w:pPr>
      <w:hyperlink r:id="rId7" w:history="1">
        <w:r w:rsidRPr="00283E89">
          <w:rPr>
            <w:rStyle w:val="Hipervnculo"/>
            <w:rFonts w:ascii="Geomanist" w:hAnsi="Geomanist"/>
            <w:b/>
            <w:bCs/>
          </w:rPr>
          <w:t>https://imssmx.sharepoint.com/:f:/s/comunicacionsocial/EuK1R6hudDpIh_2gCGnmo5QBApmW5B-mFQFunKTKgNMs3A?e=AfSEKn</w:t>
        </w:r>
      </w:hyperlink>
    </w:p>
    <w:p w14:paraId="0B8248A4" w14:textId="77777777" w:rsidR="00B51887" w:rsidRDefault="00B51887" w:rsidP="007D2077">
      <w:pPr>
        <w:spacing w:after="0" w:line="240" w:lineRule="auto"/>
        <w:rPr>
          <w:rFonts w:ascii="Geomanist" w:hAnsi="Geomanist"/>
          <w:b/>
          <w:bCs/>
        </w:rPr>
      </w:pPr>
    </w:p>
    <w:p w14:paraId="354B7129" w14:textId="77777777" w:rsidR="00B51887" w:rsidRDefault="00B51887" w:rsidP="007D2077">
      <w:pPr>
        <w:spacing w:after="0" w:line="240" w:lineRule="auto"/>
        <w:rPr>
          <w:rFonts w:ascii="Geomanist" w:hAnsi="Geomanist"/>
          <w:b/>
          <w:bCs/>
        </w:rPr>
      </w:pPr>
    </w:p>
    <w:p w14:paraId="18754AA0" w14:textId="73D089B2" w:rsidR="00B51887" w:rsidRDefault="00B51887" w:rsidP="007D2077">
      <w:pPr>
        <w:spacing w:after="0" w:line="240" w:lineRule="auto"/>
        <w:rPr>
          <w:rFonts w:ascii="Geomanist" w:hAnsi="Geomanist"/>
          <w:b/>
          <w:bCs/>
        </w:rPr>
      </w:pPr>
      <w:proofErr w:type="gramStart"/>
      <w:r>
        <w:rPr>
          <w:rFonts w:ascii="Geomanist" w:hAnsi="Geomanist"/>
          <w:b/>
          <w:bCs/>
        </w:rPr>
        <w:t>LINK</w:t>
      </w:r>
      <w:proofErr w:type="gramEnd"/>
      <w:r>
        <w:rPr>
          <w:rFonts w:ascii="Geomanist" w:hAnsi="Geomanist"/>
          <w:b/>
          <w:bCs/>
        </w:rPr>
        <w:t xml:space="preserve"> DE VIDEO</w:t>
      </w:r>
    </w:p>
    <w:p w14:paraId="3605F405" w14:textId="3751B822" w:rsidR="00B51887" w:rsidRDefault="00B51887" w:rsidP="007D2077">
      <w:pPr>
        <w:spacing w:after="0" w:line="240" w:lineRule="auto"/>
        <w:rPr>
          <w:rFonts w:ascii="Geomanist" w:hAnsi="Geomanist"/>
          <w:b/>
          <w:bCs/>
        </w:rPr>
      </w:pPr>
      <w:hyperlink r:id="rId8" w:history="1">
        <w:r w:rsidRPr="00283E89">
          <w:rPr>
            <w:rStyle w:val="Hipervnculo"/>
            <w:rFonts w:ascii="Geomanist" w:hAnsi="Geomanist"/>
            <w:b/>
            <w:bCs/>
          </w:rPr>
          <w:t>https://www.swisstransfer.com/d/b6721ba2-5b21-4695-98f7-0cd17299143e</w:t>
        </w:r>
      </w:hyperlink>
    </w:p>
    <w:p w14:paraId="29AEA114" w14:textId="77777777" w:rsidR="00B51887" w:rsidRPr="006F67EA" w:rsidRDefault="00B51887" w:rsidP="007D2077">
      <w:pPr>
        <w:spacing w:after="0" w:line="240" w:lineRule="auto"/>
        <w:rPr>
          <w:rFonts w:ascii="Geomanist" w:hAnsi="Geomanist"/>
          <w:b/>
          <w:bCs/>
        </w:rPr>
      </w:pPr>
    </w:p>
    <w:bookmarkEnd w:id="0"/>
    <w:p w14:paraId="5775D7A4" w14:textId="312D2F1B" w:rsidR="003E2330" w:rsidRPr="00BB0BAF" w:rsidRDefault="003E2330" w:rsidP="00BB0BAF">
      <w:pPr>
        <w:spacing w:after="0" w:line="240" w:lineRule="atLeast"/>
        <w:jc w:val="right"/>
        <w:rPr>
          <w:rFonts w:ascii="Geomanist" w:hAnsi="Geomanist"/>
          <w:b/>
          <w:sz w:val="24"/>
          <w:szCs w:val="24"/>
        </w:rPr>
      </w:pPr>
    </w:p>
    <w:sectPr w:rsidR="003E2330" w:rsidRPr="00BB0BAF"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2E10" w14:textId="77777777" w:rsidR="000E4BFD" w:rsidRDefault="000E4BFD">
      <w:pPr>
        <w:spacing w:after="0" w:line="240" w:lineRule="auto"/>
      </w:pPr>
      <w:r>
        <w:separator/>
      </w:r>
    </w:p>
  </w:endnote>
  <w:endnote w:type="continuationSeparator" w:id="0">
    <w:p w14:paraId="7A920D41" w14:textId="77777777" w:rsidR="000E4BFD" w:rsidRDefault="000E4BFD">
      <w:pPr>
        <w:spacing w:after="0" w:line="240" w:lineRule="auto"/>
      </w:pPr>
      <w:r>
        <w:continuationSeparator/>
      </w:r>
    </w:p>
  </w:endnote>
  <w:endnote w:type="continuationNotice" w:id="1">
    <w:p w14:paraId="162C5CD1" w14:textId="77777777" w:rsidR="000E4BFD" w:rsidRDefault="000E4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41A3" w14:textId="77777777" w:rsidR="000E4BFD" w:rsidRDefault="000E4BFD">
      <w:pPr>
        <w:spacing w:after="0" w:line="240" w:lineRule="auto"/>
      </w:pPr>
      <w:r>
        <w:separator/>
      </w:r>
    </w:p>
  </w:footnote>
  <w:footnote w:type="continuationSeparator" w:id="0">
    <w:p w14:paraId="1E167C8C" w14:textId="77777777" w:rsidR="000E4BFD" w:rsidRDefault="000E4BFD">
      <w:pPr>
        <w:spacing w:after="0" w:line="240" w:lineRule="auto"/>
      </w:pPr>
      <w:r>
        <w:continuationSeparator/>
      </w:r>
    </w:p>
  </w:footnote>
  <w:footnote w:type="continuationNotice" w:id="1">
    <w:p w14:paraId="334C07B1" w14:textId="77777777" w:rsidR="000E4BFD" w:rsidRDefault="000E4B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58241"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8240"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0656437">
    <w:abstractNumId w:val="3"/>
  </w:num>
  <w:num w:numId="2" w16cid:durableId="890962343">
    <w:abstractNumId w:val="0"/>
  </w:num>
  <w:num w:numId="3" w16cid:durableId="953562452">
    <w:abstractNumId w:val="2"/>
  </w:num>
  <w:num w:numId="4" w16cid:durableId="1106341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132A3"/>
    <w:rsid w:val="0005160F"/>
    <w:rsid w:val="00052C03"/>
    <w:rsid w:val="000B0FD1"/>
    <w:rsid w:val="000E4BFD"/>
    <w:rsid w:val="00134E51"/>
    <w:rsid w:val="001C507F"/>
    <w:rsid w:val="001C7EC8"/>
    <w:rsid w:val="001E3DDA"/>
    <w:rsid w:val="001F6542"/>
    <w:rsid w:val="00263099"/>
    <w:rsid w:val="00266B15"/>
    <w:rsid w:val="002A68F1"/>
    <w:rsid w:val="002B138A"/>
    <w:rsid w:val="002D7243"/>
    <w:rsid w:val="00331674"/>
    <w:rsid w:val="00345CAA"/>
    <w:rsid w:val="003529AA"/>
    <w:rsid w:val="00365D64"/>
    <w:rsid w:val="00391982"/>
    <w:rsid w:val="003C09F4"/>
    <w:rsid w:val="003C3EF3"/>
    <w:rsid w:val="003D4D6E"/>
    <w:rsid w:val="003E2330"/>
    <w:rsid w:val="00495998"/>
    <w:rsid w:val="004A1651"/>
    <w:rsid w:val="00582216"/>
    <w:rsid w:val="0060488A"/>
    <w:rsid w:val="006238BC"/>
    <w:rsid w:val="00657A2F"/>
    <w:rsid w:val="006C093D"/>
    <w:rsid w:val="006C1F7B"/>
    <w:rsid w:val="006D00F1"/>
    <w:rsid w:val="006E2541"/>
    <w:rsid w:val="006F123A"/>
    <w:rsid w:val="006F67EA"/>
    <w:rsid w:val="007D2077"/>
    <w:rsid w:val="008070BC"/>
    <w:rsid w:val="008C59DC"/>
    <w:rsid w:val="008C7B50"/>
    <w:rsid w:val="008F0573"/>
    <w:rsid w:val="00911A6B"/>
    <w:rsid w:val="0092142E"/>
    <w:rsid w:val="00A05D23"/>
    <w:rsid w:val="00A251ED"/>
    <w:rsid w:val="00A51EDF"/>
    <w:rsid w:val="00AC21F4"/>
    <w:rsid w:val="00AD4079"/>
    <w:rsid w:val="00AF7962"/>
    <w:rsid w:val="00B34C83"/>
    <w:rsid w:val="00B4455A"/>
    <w:rsid w:val="00B51887"/>
    <w:rsid w:val="00BA2525"/>
    <w:rsid w:val="00BA286F"/>
    <w:rsid w:val="00BB0BAF"/>
    <w:rsid w:val="00BD2DCA"/>
    <w:rsid w:val="00C019E0"/>
    <w:rsid w:val="00C32C21"/>
    <w:rsid w:val="00C34415"/>
    <w:rsid w:val="00C75C60"/>
    <w:rsid w:val="00CD37DD"/>
    <w:rsid w:val="00D66A69"/>
    <w:rsid w:val="00D82B26"/>
    <w:rsid w:val="00F23A2A"/>
    <w:rsid w:val="00F40C75"/>
    <w:rsid w:val="00F55972"/>
    <w:rsid w:val="00F67174"/>
    <w:rsid w:val="00F671BB"/>
    <w:rsid w:val="00FD52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902BB7CF-F0EA-4FBA-85C2-10EEB303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paragraph" w:styleId="Piedepgina">
    <w:name w:val="footer"/>
    <w:basedOn w:val="Normal"/>
    <w:link w:val="PiedepginaCar"/>
    <w:uiPriority w:val="99"/>
    <w:semiHidden/>
    <w:unhideWhenUsed/>
    <w:rsid w:val="00B34C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4C83"/>
    <w:rPr>
      <w:rFonts w:ascii="Calibri" w:eastAsia="Calibri" w:hAnsi="Calibri" w:cs="Times New Roman"/>
      <w:kern w:val="0"/>
      <w14:ligatures w14:val="none"/>
    </w:rPr>
  </w:style>
  <w:style w:type="character" w:styleId="Hipervnculo">
    <w:name w:val="Hyperlink"/>
    <w:basedOn w:val="Fuentedeprrafopredeter"/>
    <w:uiPriority w:val="99"/>
    <w:unhideWhenUsed/>
    <w:rsid w:val="006C093D"/>
    <w:rPr>
      <w:color w:val="467886" w:themeColor="hyperlink"/>
      <w:u w:val="single"/>
    </w:rPr>
  </w:style>
  <w:style w:type="character" w:styleId="Mencinsinresolver">
    <w:name w:val="Unresolved Mention"/>
    <w:basedOn w:val="Fuentedeprrafopredeter"/>
    <w:uiPriority w:val="99"/>
    <w:semiHidden/>
    <w:unhideWhenUsed/>
    <w:rsid w:val="00B51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b6721ba2-5b21-4695-98f7-0cd17299143e" TargetMode="External"/><Relationship Id="rId3" Type="http://schemas.openxmlformats.org/officeDocument/2006/relationships/settings" Target="settings.xml"/><Relationship Id="rId7" Type="http://schemas.openxmlformats.org/officeDocument/2006/relationships/hyperlink" Target="https://imssmx.sharepoint.com/:f:/s/comunicacionsocial/EuK1R6hudDpIh_2gCGnmo5QBApmW5B-mFQFunKTKgNMs3A?e=AfSEK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4386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dc:creator>
  <cp:lastModifiedBy>Luz Maria Rico Jardon</cp:lastModifiedBy>
  <cp:revision>2</cp:revision>
  <dcterms:created xsi:type="dcterms:W3CDTF">2024-12-05T15:02:00Z</dcterms:created>
  <dcterms:modified xsi:type="dcterms:W3CDTF">2024-12-05T15:02:00Z</dcterms:modified>
</cp:coreProperties>
</file>