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A753" w14:textId="77777777" w:rsidR="00F23A2A" w:rsidRPr="00191E3C" w:rsidRDefault="00F23A2A" w:rsidP="00F23A2A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191E3C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09308040" w14:textId="3E8B1F7B" w:rsidR="00C70F8C" w:rsidRPr="00191E3C" w:rsidRDefault="000E1B8F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Ciudad de México</w:t>
      </w:r>
      <w:r w:rsidR="003F5DB6" w:rsidRPr="00191E3C">
        <w:rPr>
          <w:rFonts w:ascii="Geomanist" w:hAnsi="Geomanist"/>
          <w:sz w:val="24"/>
          <w:szCs w:val="24"/>
        </w:rPr>
        <w:t xml:space="preserve">, </w:t>
      </w:r>
      <w:r w:rsidR="00720182">
        <w:rPr>
          <w:rFonts w:ascii="Geomanist" w:hAnsi="Geomanist"/>
          <w:sz w:val="24"/>
          <w:szCs w:val="24"/>
        </w:rPr>
        <w:t>viernes 20 de diciembre</w:t>
      </w:r>
      <w:r w:rsidR="00C70F8C" w:rsidRPr="00191E3C">
        <w:rPr>
          <w:rFonts w:ascii="Geomanist" w:hAnsi="Geomanist"/>
          <w:sz w:val="24"/>
          <w:szCs w:val="24"/>
        </w:rPr>
        <w:t xml:space="preserve"> de 2024</w:t>
      </w:r>
    </w:p>
    <w:p w14:paraId="24B4CDBA" w14:textId="20A0E904" w:rsidR="00C70F8C" w:rsidRPr="00191E3C" w:rsidRDefault="00C70F8C" w:rsidP="00C70F8C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191E3C">
        <w:rPr>
          <w:rFonts w:ascii="Geomanist" w:hAnsi="Geomanist"/>
          <w:sz w:val="24"/>
          <w:szCs w:val="24"/>
        </w:rPr>
        <w:t>No.</w:t>
      </w:r>
      <w:r w:rsidR="006372E9">
        <w:rPr>
          <w:rFonts w:ascii="Geomanist" w:hAnsi="Geomanist"/>
          <w:sz w:val="24"/>
          <w:szCs w:val="24"/>
        </w:rPr>
        <w:t xml:space="preserve"> </w:t>
      </w:r>
      <w:r w:rsidR="009D55B4">
        <w:rPr>
          <w:rFonts w:ascii="Geomanist" w:hAnsi="Geomanist"/>
          <w:sz w:val="24"/>
          <w:szCs w:val="24"/>
        </w:rPr>
        <w:t>159</w:t>
      </w:r>
      <w:r w:rsidRPr="00191E3C">
        <w:rPr>
          <w:rFonts w:ascii="Geomanist" w:hAnsi="Geomanist"/>
          <w:sz w:val="24"/>
          <w:szCs w:val="24"/>
        </w:rPr>
        <w:t>/2024</w:t>
      </w:r>
    </w:p>
    <w:p w14:paraId="47450E12" w14:textId="77777777" w:rsidR="00C70F8C" w:rsidRPr="00191E3C" w:rsidRDefault="00C70F8C" w:rsidP="00C70F8C">
      <w:pPr>
        <w:spacing w:after="0" w:line="240" w:lineRule="atLeast"/>
        <w:rPr>
          <w:rFonts w:ascii="Geomanist" w:hAnsi="Geomanist"/>
        </w:rPr>
      </w:pPr>
    </w:p>
    <w:p w14:paraId="2A7B87AA" w14:textId="0F27EDA4" w:rsidR="00F55A8B" w:rsidRPr="009D55B4" w:rsidRDefault="007864FE" w:rsidP="004370F7">
      <w:pPr>
        <w:spacing w:after="0" w:line="240" w:lineRule="atLeast"/>
        <w:jc w:val="center"/>
        <w:rPr>
          <w:rFonts w:ascii="Geomanist" w:hAnsi="Geomanist"/>
          <w:b/>
          <w:bCs/>
          <w:sz w:val="36"/>
          <w:szCs w:val="36"/>
        </w:rPr>
      </w:pPr>
      <w:r w:rsidRPr="009D55B4">
        <w:rPr>
          <w:rFonts w:ascii="Geomanist" w:hAnsi="Geomanist"/>
          <w:b/>
          <w:bCs/>
          <w:sz w:val="36"/>
          <w:szCs w:val="36"/>
        </w:rPr>
        <w:t>A</w:t>
      </w:r>
      <w:r w:rsidR="00EE59AE" w:rsidRPr="009D55B4">
        <w:rPr>
          <w:rFonts w:ascii="Geomanist" w:hAnsi="Geomanist"/>
          <w:b/>
          <w:bCs/>
          <w:sz w:val="36"/>
          <w:szCs w:val="36"/>
        </w:rPr>
        <w:t>lerta IMSS síntomas de úlcera péptica para solicitar atención médica en forma oportuna</w:t>
      </w:r>
    </w:p>
    <w:p w14:paraId="40DF5AE9" w14:textId="77777777" w:rsidR="00090465" w:rsidRPr="004A3E28" w:rsidRDefault="00090465" w:rsidP="004370F7">
      <w:pPr>
        <w:spacing w:after="0" w:line="240" w:lineRule="atLeast"/>
        <w:jc w:val="center"/>
        <w:rPr>
          <w:rFonts w:ascii="Geomanist" w:hAnsi="Geomanist"/>
          <w:b/>
          <w:bCs/>
          <w:color w:val="000000" w:themeColor="text1"/>
          <w:sz w:val="24"/>
          <w:szCs w:val="24"/>
        </w:rPr>
      </w:pPr>
    </w:p>
    <w:p w14:paraId="6BDDADC7" w14:textId="097BD422" w:rsidR="00F55A8B" w:rsidRPr="00F55A8B" w:rsidRDefault="00616A0C" w:rsidP="00B573F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manist" w:hAnsi="Geomanist"/>
          <w:sz w:val="24"/>
          <w:szCs w:val="24"/>
        </w:rPr>
      </w:pPr>
      <w:r>
        <w:rPr>
          <w:rFonts w:ascii="Geomanist" w:hAnsi="Geomanist"/>
          <w:b/>
          <w:bCs/>
          <w:color w:val="000000" w:themeColor="text1"/>
        </w:rPr>
        <w:t>Ante s</w:t>
      </w:r>
      <w:r w:rsidR="007A7E24">
        <w:rPr>
          <w:rFonts w:ascii="Geomanist" w:hAnsi="Geomanist"/>
          <w:b/>
          <w:bCs/>
          <w:color w:val="000000" w:themeColor="text1"/>
        </w:rPr>
        <w:t>e</w:t>
      </w:r>
      <w:r w:rsidR="00D50FC4">
        <w:rPr>
          <w:rFonts w:ascii="Geomanist" w:hAnsi="Geomanist"/>
          <w:b/>
          <w:bCs/>
          <w:color w:val="000000" w:themeColor="text1"/>
        </w:rPr>
        <w:t xml:space="preserve">nsación de llenado pronto o </w:t>
      </w:r>
      <w:r>
        <w:rPr>
          <w:rFonts w:ascii="Geomanist" w:hAnsi="Geomanist"/>
          <w:b/>
          <w:bCs/>
          <w:color w:val="000000" w:themeColor="text1"/>
        </w:rPr>
        <w:t xml:space="preserve">náuseas </w:t>
      </w:r>
      <w:r w:rsidR="00D50FC4">
        <w:rPr>
          <w:rFonts w:ascii="Geomanist" w:hAnsi="Geomanist"/>
          <w:b/>
          <w:bCs/>
          <w:color w:val="000000" w:themeColor="text1"/>
        </w:rPr>
        <w:t xml:space="preserve">tras el consumo de los alimentos, dolor abdominal, </w:t>
      </w:r>
      <w:r>
        <w:rPr>
          <w:rFonts w:ascii="Geomanist" w:hAnsi="Geomanist"/>
          <w:b/>
          <w:bCs/>
          <w:color w:val="000000" w:themeColor="text1"/>
        </w:rPr>
        <w:t xml:space="preserve">vómito o heces con sangre, </w:t>
      </w:r>
      <w:r w:rsidR="00C85B22">
        <w:rPr>
          <w:rFonts w:ascii="Geomanist" w:hAnsi="Geomanist"/>
          <w:b/>
          <w:bCs/>
          <w:color w:val="000000" w:themeColor="text1"/>
        </w:rPr>
        <w:t>es importante acudir con el médico familiar</w:t>
      </w:r>
      <w:r w:rsidR="001A3973">
        <w:rPr>
          <w:rFonts w:ascii="Geomanist" w:hAnsi="Geomanist"/>
          <w:b/>
          <w:bCs/>
          <w:color w:val="000000" w:themeColor="text1"/>
        </w:rPr>
        <w:t>.</w:t>
      </w:r>
    </w:p>
    <w:p w14:paraId="53C07A93" w14:textId="6616EECB" w:rsidR="00F11171" w:rsidRPr="00845FC7" w:rsidRDefault="001A3973" w:rsidP="00F070A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  <w:color w:val="000000" w:themeColor="text1"/>
        </w:rPr>
        <w:t>E</w:t>
      </w:r>
      <w:r w:rsidR="009A2375">
        <w:rPr>
          <w:rFonts w:ascii="Geomanist" w:hAnsi="Geomanist"/>
          <w:b/>
          <w:bCs/>
          <w:color w:val="000000" w:themeColor="text1"/>
        </w:rPr>
        <w:t>ntre los principales factores de riesgo para desarrollar</w:t>
      </w:r>
      <w:r w:rsidR="00C85B22">
        <w:rPr>
          <w:rFonts w:ascii="Geomanist" w:hAnsi="Geomanist"/>
          <w:b/>
          <w:bCs/>
          <w:color w:val="000000" w:themeColor="text1"/>
        </w:rPr>
        <w:t xml:space="preserve"> esta lesión en estómago o intestino</w:t>
      </w:r>
      <w:r w:rsidR="009A2375">
        <w:rPr>
          <w:rFonts w:ascii="Geomanist" w:hAnsi="Geomanist"/>
          <w:b/>
          <w:bCs/>
          <w:color w:val="000000" w:themeColor="text1"/>
        </w:rPr>
        <w:t xml:space="preserve"> </w:t>
      </w:r>
      <w:r w:rsidR="004B3F0E">
        <w:rPr>
          <w:rFonts w:ascii="Geomanist" w:hAnsi="Geomanist"/>
          <w:b/>
          <w:bCs/>
          <w:color w:val="000000" w:themeColor="text1"/>
        </w:rPr>
        <w:t xml:space="preserve">está beber alcohol en forma excesiva, fumar, consumir alimentos muy irritantes, </w:t>
      </w:r>
      <w:r w:rsidR="00AA2F18">
        <w:rPr>
          <w:rFonts w:ascii="Geomanist" w:hAnsi="Geomanist"/>
          <w:b/>
          <w:bCs/>
          <w:color w:val="000000" w:themeColor="text1"/>
        </w:rPr>
        <w:t xml:space="preserve">estrés, </w:t>
      </w:r>
      <w:r w:rsidR="004B3F0E">
        <w:rPr>
          <w:rFonts w:ascii="Geomanist" w:hAnsi="Geomanist"/>
          <w:b/>
          <w:bCs/>
          <w:color w:val="000000" w:themeColor="text1"/>
        </w:rPr>
        <w:t>el uso continuo de medicamentos antiinflamatorios y la bacteria Helicobacter pylori</w:t>
      </w:r>
      <w:r w:rsidR="00165E3A">
        <w:rPr>
          <w:rFonts w:ascii="Geomanist" w:hAnsi="Geomanist"/>
          <w:b/>
          <w:bCs/>
          <w:color w:val="000000" w:themeColor="text1"/>
        </w:rPr>
        <w:t>.</w:t>
      </w:r>
    </w:p>
    <w:p w14:paraId="0C87ABEC" w14:textId="15903952" w:rsidR="00845FC7" w:rsidRPr="00F11171" w:rsidRDefault="005C4796" w:rsidP="00F070A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  <w:color w:val="000000" w:themeColor="text1"/>
        </w:rPr>
        <w:t>Es causa de desnutrición, pérdida de peso y en caso de sangrado, intenso dolor e incapacidades prolongadas; afecta en mayor medida a población de 20 a 60 años.</w:t>
      </w:r>
    </w:p>
    <w:p w14:paraId="6CAC36CF" w14:textId="77777777" w:rsidR="00C415F8" w:rsidRPr="00F44BF6" w:rsidRDefault="00C415F8" w:rsidP="003B5E75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43E959DF" w14:textId="639F200E" w:rsidR="004B23ED" w:rsidRDefault="003803BB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  <w:color w:val="000000" w:themeColor="text1"/>
        </w:rPr>
        <w:t xml:space="preserve">Especialistas del Instituto Mexicano del Seguro Social (IMSS) recomiendan a la población solicitar atención médica </w:t>
      </w:r>
      <w:r w:rsidR="0054233B">
        <w:rPr>
          <w:rFonts w:ascii="Geomanist" w:hAnsi="Geomanist"/>
          <w:color w:val="000000" w:themeColor="text1"/>
        </w:rPr>
        <w:t xml:space="preserve">ante la presencia de síntomas como </w:t>
      </w:r>
      <w:r w:rsidR="006206D7">
        <w:rPr>
          <w:rFonts w:ascii="Geomanist" w:hAnsi="Geomanist"/>
          <w:color w:val="000000" w:themeColor="text1"/>
        </w:rPr>
        <w:t xml:space="preserve">sensación de llenado </w:t>
      </w:r>
      <w:r w:rsidR="00AA65FE">
        <w:rPr>
          <w:rFonts w:ascii="Geomanist" w:hAnsi="Geomanist"/>
          <w:color w:val="000000" w:themeColor="text1"/>
        </w:rPr>
        <w:t xml:space="preserve">pronto </w:t>
      </w:r>
      <w:r w:rsidR="00762A2A">
        <w:rPr>
          <w:rFonts w:ascii="Geomanist" w:hAnsi="Geomanist"/>
          <w:color w:val="000000" w:themeColor="text1"/>
        </w:rPr>
        <w:t xml:space="preserve">o vómito </w:t>
      </w:r>
      <w:r w:rsidR="006206D7">
        <w:rPr>
          <w:rFonts w:ascii="Geomanist" w:hAnsi="Geomanist"/>
          <w:color w:val="000000" w:themeColor="text1"/>
        </w:rPr>
        <w:t xml:space="preserve">tras el consumo de los alimentos, </w:t>
      </w:r>
      <w:r w:rsidR="00C454E7">
        <w:rPr>
          <w:rFonts w:ascii="Geomanist" w:hAnsi="Geomanist"/>
          <w:color w:val="000000" w:themeColor="text1"/>
        </w:rPr>
        <w:t>eructos continuos y dolor abdominal, ya que la causa puede ser úlcera péptica</w:t>
      </w:r>
      <w:r w:rsidR="00E179CE">
        <w:rPr>
          <w:rFonts w:ascii="Geomanist" w:hAnsi="Geomanist"/>
          <w:color w:val="000000" w:themeColor="text1"/>
        </w:rPr>
        <w:t>.</w:t>
      </w:r>
    </w:p>
    <w:p w14:paraId="5B16B9D0" w14:textId="77777777" w:rsidR="004B23ED" w:rsidRDefault="004B23ED" w:rsidP="00E54825">
      <w:pPr>
        <w:spacing w:after="0" w:line="240" w:lineRule="auto"/>
        <w:jc w:val="both"/>
        <w:rPr>
          <w:rFonts w:ascii="Geomanist" w:hAnsi="Geomanist"/>
        </w:rPr>
      </w:pPr>
    </w:p>
    <w:p w14:paraId="25D85529" w14:textId="6C57D98C" w:rsidR="00064DD5" w:rsidRDefault="00E32298" w:rsidP="00E32298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 xml:space="preserve">El doctor </w:t>
      </w:r>
      <w:r w:rsidRPr="00E32298">
        <w:rPr>
          <w:rFonts w:ascii="Geomanist" w:hAnsi="Geomanist"/>
        </w:rPr>
        <w:t>Ismael Axayácatl Juárez Galind</w:t>
      </w:r>
      <w:r>
        <w:rPr>
          <w:rFonts w:ascii="Geomanist" w:hAnsi="Geomanist"/>
        </w:rPr>
        <w:t>o, c</w:t>
      </w:r>
      <w:r w:rsidRPr="00E32298">
        <w:rPr>
          <w:rFonts w:ascii="Geomanist" w:hAnsi="Geomanist"/>
        </w:rPr>
        <w:t>oordinador de Programas Médicos de la División de Hospitales en la Coordinación de Unidades de Segundo Nivel del IMSS</w:t>
      </w:r>
      <w:r>
        <w:rPr>
          <w:rFonts w:ascii="Geomanist" w:hAnsi="Geomanist"/>
        </w:rPr>
        <w:t>, señaló que</w:t>
      </w:r>
      <w:r w:rsidR="00E179CE">
        <w:rPr>
          <w:rFonts w:ascii="Geomanist" w:hAnsi="Geomanist"/>
        </w:rPr>
        <w:t xml:space="preserve"> </w:t>
      </w:r>
      <w:r w:rsidR="00E179CE">
        <w:rPr>
          <w:rFonts w:ascii="Geomanist" w:hAnsi="Geomanist"/>
          <w:color w:val="000000" w:themeColor="text1"/>
        </w:rPr>
        <w:t>es</w:t>
      </w:r>
      <w:r w:rsidR="0039125E">
        <w:rPr>
          <w:rFonts w:ascii="Geomanist" w:hAnsi="Geomanist"/>
          <w:color w:val="000000" w:themeColor="text1"/>
        </w:rPr>
        <w:t>te problema de salud</w:t>
      </w:r>
      <w:r w:rsidR="00E179CE">
        <w:rPr>
          <w:rFonts w:ascii="Geomanist" w:hAnsi="Geomanist"/>
          <w:color w:val="000000" w:themeColor="text1"/>
        </w:rPr>
        <w:t xml:space="preserve"> se produce </w:t>
      </w:r>
      <w:r w:rsidR="007F0218">
        <w:rPr>
          <w:rFonts w:ascii="Geomanist" w:hAnsi="Geomanist"/>
          <w:color w:val="000000" w:themeColor="text1"/>
        </w:rPr>
        <w:t xml:space="preserve">por una herida </w:t>
      </w:r>
      <w:r w:rsidR="00E179CE">
        <w:rPr>
          <w:rFonts w:ascii="Geomanist" w:hAnsi="Geomanist"/>
          <w:color w:val="000000" w:themeColor="text1"/>
        </w:rPr>
        <w:t>en la mucosa el estómago o en la primera porción del intestino (duodeno) y requiere de tratamiento a fin de no agravarse</w:t>
      </w:r>
      <w:r w:rsidR="007F0218">
        <w:rPr>
          <w:rFonts w:ascii="Geomanist" w:hAnsi="Geomanist"/>
          <w:color w:val="000000" w:themeColor="text1"/>
        </w:rPr>
        <w:t xml:space="preserve">, ya que sin atención adecuada puede </w:t>
      </w:r>
      <w:r w:rsidR="00192661">
        <w:rPr>
          <w:rFonts w:ascii="Geomanist" w:hAnsi="Geomanist"/>
          <w:color w:val="000000" w:themeColor="text1"/>
        </w:rPr>
        <w:t xml:space="preserve">causar </w:t>
      </w:r>
      <w:r w:rsidR="00EC167E">
        <w:rPr>
          <w:rFonts w:ascii="Geomanist" w:hAnsi="Geomanist"/>
          <w:color w:val="000000" w:themeColor="text1"/>
        </w:rPr>
        <w:t xml:space="preserve">sangrado en las heces, vómito con sangre </w:t>
      </w:r>
      <w:r w:rsidR="007F0218">
        <w:rPr>
          <w:rFonts w:ascii="Geomanist" w:hAnsi="Geomanist"/>
          <w:color w:val="000000" w:themeColor="text1"/>
        </w:rPr>
        <w:t xml:space="preserve">incluso </w:t>
      </w:r>
      <w:r w:rsidR="00EC167E">
        <w:rPr>
          <w:rFonts w:ascii="Geomanist" w:hAnsi="Geomanist"/>
          <w:color w:val="000000" w:themeColor="text1"/>
        </w:rPr>
        <w:t>evolucionar en</w:t>
      </w:r>
      <w:r w:rsidR="007F0218">
        <w:rPr>
          <w:rFonts w:ascii="Geomanist" w:hAnsi="Geomanist"/>
          <w:color w:val="000000" w:themeColor="text1"/>
        </w:rPr>
        <w:t xml:space="preserve"> cáncer</w:t>
      </w:r>
      <w:r w:rsidR="00E179CE">
        <w:rPr>
          <w:rFonts w:ascii="Geomanist" w:hAnsi="Geomanist"/>
          <w:color w:val="000000" w:themeColor="text1"/>
        </w:rPr>
        <w:t>.</w:t>
      </w:r>
    </w:p>
    <w:p w14:paraId="1E697BE3" w14:textId="77777777" w:rsidR="00E32298" w:rsidRDefault="00E32298" w:rsidP="00E32298">
      <w:pPr>
        <w:spacing w:after="0" w:line="240" w:lineRule="auto"/>
        <w:jc w:val="both"/>
        <w:rPr>
          <w:rFonts w:ascii="Geomanist" w:hAnsi="Geomanist"/>
        </w:rPr>
      </w:pPr>
    </w:p>
    <w:p w14:paraId="657AF9C3" w14:textId="6FA14DC4" w:rsidR="00296177" w:rsidRDefault="00064DD5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D</w:t>
      </w:r>
      <w:r w:rsidR="00FA43C5">
        <w:rPr>
          <w:rFonts w:ascii="Geomanist" w:hAnsi="Geomanist"/>
        </w:rPr>
        <w:t xml:space="preserve">estacó que </w:t>
      </w:r>
      <w:r w:rsidR="00296177">
        <w:rPr>
          <w:rFonts w:ascii="Geomanist" w:hAnsi="Geomanist"/>
        </w:rPr>
        <w:t>existen diversos factores de riesgo por los que se desarrolla este padecimiento</w:t>
      </w:r>
      <w:r w:rsidR="00B426A4">
        <w:rPr>
          <w:rFonts w:ascii="Geomanist" w:hAnsi="Geomanist"/>
        </w:rPr>
        <w:t xml:space="preserve"> como</w:t>
      </w:r>
      <w:r w:rsidR="00296177">
        <w:rPr>
          <w:rFonts w:ascii="Geomanist" w:hAnsi="Geomanist"/>
        </w:rPr>
        <w:t xml:space="preserve"> </w:t>
      </w:r>
      <w:r w:rsidR="00D074B6" w:rsidRPr="00D074B6">
        <w:rPr>
          <w:rFonts w:ascii="Geomanist" w:hAnsi="Geomanist"/>
        </w:rPr>
        <w:t xml:space="preserve">antecedente de beber alcohol de manera excesiva, </w:t>
      </w:r>
      <w:r w:rsidR="00CA3F93">
        <w:rPr>
          <w:rFonts w:ascii="Geomanist" w:hAnsi="Geomanist"/>
        </w:rPr>
        <w:t xml:space="preserve">el hábito de </w:t>
      </w:r>
      <w:r w:rsidR="00D074B6" w:rsidRPr="00D074B6">
        <w:rPr>
          <w:rFonts w:ascii="Geomanist" w:hAnsi="Geomanist"/>
        </w:rPr>
        <w:t>fumar</w:t>
      </w:r>
      <w:r w:rsidR="00CA3F93">
        <w:rPr>
          <w:rFonts w:ascii="Geomanist" w:hAnsi="Geomanist"/>
        </w:rPr>
        <w:t xml:space="preserve"> y</w:t>
      </w:r>
      <w:r w:rsidR="00D074B6" w:rsidRPr="00D074B6">
        <w:rPr>
          <w:rFonts w:ascii="Geomanist" w:hAnsi="Geomanist"/>
        </w:rPr>
        <w:t xml:space="preserve"> consumir alimentos irritantes, </w:t>
      </w:r>
      <w:r w:rsidR="00AA2F18">
        <w:rPr>
          <w:rFonts w:ascii="Geomanist" w:hAnsi="Geomanist"/>
        </w:rPr>
        <w:t xml:space="preserve">estrés, </w:t>
      </w:r>
      <w:r w:rsidR="00AA43F7">
        <w:rPr>
          <w:rFonts w:ascii="Geomanist" w:hAnsi="Geomanist"/>
        </w:rPr>
        <w:t xml:space="preserve">uso continuo de </w:t>
      </w:r>
      <w:r w:rsidR="00D074B6" w:rsidRPr="00D074B6">
        <w:rPr>
          <w:rFonts w:ascii="Geomanist" w:hAnsi="Geomanist"/>
        </w:rPr>
        <w:t>analgésicos antiinflamatorios no esteroideos como naproxeno, ibuprofeno</w:t>
      </w:r>
      <w:r w:rsidR="00AA43F7">
        <w:rPr>
          <w:rFonts w:ascii="Geomanist" w:hAnsi="Geomanist"/>
        </w:rPr>
        <w:t xml:space="preserve"> o</w:t>
      </w:r>
      <w:r w:rsidR="00D074B6" w:rsidRPr="00D074B6">
        <w:rPr>
          <w:rFonts w:ascii="Geomanist" w:hAnsi="Geomanist"/>
        </w:rPr>
        <w:t xml:space="preserve"> diclofenaco, </w:t>
      </w:r>
      <w:r w:rsidR="00AA43F7">
        <w:rPr>
          <w:rFonts w:ascii="Geomanist" w:hAnsi="Geomanist"/>
        </w:rPr>
        <w:t xml:space="preserve">e </w:t>
      </w:r>
      <w:r w:rsidR="00D074B6" w:rsidRPr="00D074B6">
        <w:rPr>
          <w:rFonts w:ascii="Geomanist" w:hAnsi="Geomanist"/>
        </w:rPr>
        <w:t xml:space="preserve">infección por </w:t>
      </w:r>
      <w:r w:rsidR="00AA43F7">
        <w:rPr>
          <w:rFonts w:ascii="Geomanist" w:hAnsi="Geomanist"/>
        </w:rPr>
        <w:t xml:space="preserve">la </w:t>
      </w:r>
      <w:r w:rsidR="00D074B6" w:rsidRPr="00D074B6">
        <w:rPr>
          <w:rFonts w:ascii="Geomanist" w:hAnsi="Geomanist"/>
        </w:rPr>
        <w:t>bacteria Helicobacter pylori</w:t>
      </w:r>
      <w:r w:rsidR="00AA43F7">
        <w:rPr>
          <w:rFonts w:ascii="Geomanist" w:hAnsi="Geomanist"/>
        </w:rPr>
        <w:t>.</w:t>
      </w:r>
    </w:p>
    <w:p w14:paraId="79D0D510" w14:textId="77777777" w:rsidR="00296177" w:rsidRDefault="00296177" w:rsidP="00E54825">
      <w:pPr>
        <w:spacing w:after="0" w:line="240" w:lineRule="auto"/>
        <w:jc w:val="both"/>
        <w:rPr>
          <w:rFonts w:ascii="Geomanist" w:hAnsi="Geomanist"/>
        </w:rPr>
      </w:pPr>
    </w:p>
    <w:p w14:paraId="227939FB" w14:textId="2793A957" w:rsidR="00395A05" w:rsidRDefault="00395A05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Indicó que entre l</w:t>
      </w:r>
      <w:r w:rsidRPr="00395A05">
        <w:rPr>
          <w:rFonts w:ascii="Geomanist" w:hAnsi="Geomanist"/>
        </w:rPr>
        <w:t xml:space="preserve">os </w:t>
      </w:r>
      <w:r>
        <w:rPr>
          <w:rFonts w:ascii="Geomanist" w:hAnsi="Geomanist"/>
        </w:rPr>
        <w:t xml:space="preserve">principales </w:t>
      </w:r>
      <w:r w:rsidRPr="00395A05">
        <w:rPr>
          <w:rFonts w:ascii="Geomanist" w:hAnsi="Geomanist"/>
        </w:rPr>
        <w:t xml:space="preserve">problemas de salud principales </w:t>
      </w:r>
      <w:r>
        <w:rPr>
          <w:rFonts w:ascii="Geomanist" w:hAnsi="Geomanist"/>
        </w:rPr>
        <w:t>está</w:t>
      </w:r>
      <w:r w:rsidR="00D67500">
        <w:rPr>
          <w:rFonts w:ascii="Geomanist" w:hAnsi="Geomanist"/>
        </w:rPr>
        <w:t xml:space="preserve"> la desnutrición y pérdida de peso, por una deficiente</w:t>
      </w:r>
      <w:r w:rsidRPr="00395A05">
        <w:rPr>
          <w:rFonts w:ascii="Geomanist" w:hAnsi="Geomanist"/>
        </w:rPr>
        <w:t xml:space="preserve"> absorción de nutrientes </w:t>
      </w:r>
      <w:r w:rsidR="00D67500">
        <w:rPr>
          <w:rFonts w:ascii="Geomanist" w:hAnsi="Geomanist"/>
        </w:rPr>
        <w:t xml:space="preserve">debido a que </w:t>
      </w:r>
      <w:r w:rsidRPr="00395A05">
        <w:rPr>
          <w:rFonts w:ascii="Geomanist" w:hAnsi="Geomanist"/>
        </w:rPr>
        <w:t xml:space="preserve">la mucosa del estómago y el duodeno </w:t>
      </w:r>
      <w:r w:rsidR="00D67500">
        <w:rPr>
          <w:rFonts w:ascii="Geomanist" w:hAnsi="Geomanist"/>
        </w:rPr>
        <w:t xml:space="preserve">están </w:t>
      </w:r>
      <w:r w:rsidRPr="00395A05">
        <w:rPr>
          <w:rFonts w:ascii="Geomanist" w:hAnsi="Geomanist"/>
        </w:rPr>
        <w:t xml:space="preserve">afectadas, </w:t>
      </w:r>
      <w:r w:rsidR="005D275B">
        <w:rPr>
          <w:rFonts w:ascii="Geomanist" w:hAnsi="Geomanist"/>
        </w:rPr>
        <w:t xml:space="preserve">y si llega a presentarse al sangrado </w:t>
      </w:r>
      <w:r w:rsidRPr="00395A05">
        <w:rPr>
          <w:rFonts w:ascii="Geomanist" w:hAnsi="Geomanist"/>
        </w:rPr>
        <w:t>impacta en la vida laboral con incapacidades prolongadas</w:t>
      </w:r>
      <w:r w:rsidR="006F7178">
        <w:rPr>
          <w:rFonts w:ascii="Geomanist" w:hAnsi="Geomanist"/>
        </w:rPr>
        <w:t>.</w:t>
      </w:r>
    </w:p>
    <w:p w14:paraId="104DEB82" w14:textId="77777777" w:rsidR="006F7178" w:rsidRPr="004F3D89" w:rsidRDefault="006F7178" w:rsidP="00E54825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05ADEFFA" w14:textId="184848EA" w:rsidR="00EB555C" w:rsidRPr="004F3D89" w:rsidRDefault="004F3D89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“</w:t>
      </w:r>
      <w:r w:rsidRPr="004F3D89">
        <w:rPr>
          <w:rFonts w:ascii="Geomanist" w:hAnsi="Geomanist"/>
        </w:rPr>
        <w:t xml:space="preserve">Lamentablemente la mayor parte de las personas </w:t>
      </w:r>
      <w:r>
        <w:rPr>
          <w:rFonts w:ascii="Geomanist" w:hAnsi="Geomanist"/>
        </w:rPr>
        <w:t xml:space="preserve">afectadas </w:t>
      </w:r>
      <w:r w:rsidRPr="004F3D89">
        <w:rPr>
          <w:rFonts w:ascii="Geomanist" w:hAnsi="Geomanist"/>
        </w:rPr>
        <w:t>están en el grupo de edad entre 20 y 60 años, que son la población laboralmente activa</w:t>
      </w:r>
      <w:r>
        <w:rPr>
          <w:rFonts w:ascii="Geomanist" w:hAnsi="Geomanist"/>
        </w:rPr>
        <w:t>;</w:t>
      </w:r>
      <w:r w:rsidRPr="004F3D89">
        <w:rPr>
          <w:rFonts w:ascii="Geomanist" w:hAnsi="Geomanist"/>
        </w:rPr>
        <w:t xml:space="preserve"> el impacto sobre </w:t>
      </w:r>
      <w:r>
        <w:rPr>
          <w:rFonts w:ascii="Geomanist" w:hAnsi="Geomanist"/>
        </w:rPr>
        <w:t xml:space="preserve">la </w:t>
      </w:r>
      <w:r w:rsidRPr="004F3D89">
        <w:rPr>
          <w:rFonts w:ascii="Geomanist" w:hAnsi="Geomanist"/>
        </w:rPr>
        <w:t xml:space="preserve">vida laboral es importante cuando no tenemos una atención </w:t>
      </w:r>
      <w:r>
        <w:rPr>
          <w:rFonts w:ascii="Geomanist" w:hAnsi="Geomanist"/>
        </w:rPr>
        <w:t xml:space="preserve">pronta </w:t>
      </w:r>
      <w:r w:rsidRPr="004F3D89">
        <w:rPr>
          <w:rFonts w:ascii="Geomanist" w:hAnsi="Geomanist"/>
        </w:rPr>
        <w:t>de las úlceras pépticas</w:t>
      </w:r>
      <w:r>
        <w:rPr>
          <w:rFonts w:ascii="Geomanist" w:hAnsi="Geomanist"/>
        </w:rPr>
        <w:t>”, enfatizó.</w:t>
      </w:r>
    </w:p>
    <w:p w14:paraId="7060AEC0" w14:textId="77777777" w:rsidR="006F7178" w:rsidRPr="004F3D89" w:rsidRDefault="006F7178" w:rsidP="00E54825">
      <w:pPr>
        <w:spacing w:after="0" w:line="240" w:lineRule="auto"/>
        <w:jc w:val="both"/>
        <w:rPr>
          <w:rFonts w:ascii="Geomanist" w:hAnsi="Geomanist"/>
        </w:rPr>
      </w:pPr>
    </w:p>
    <w:p w14:paraId="3BA4BE40" w14:textId="2729469D" w:rsidR="004F3D89" w:rsidRDefault="004F3D89" w:rsidP="00E54825">
      <w:pPr>
        <w:spacing w:after="0" w:line="240" w:lineRule="auto"/>
        <w:jc w:val="both"/>
        <w:rPr>
          <w:rFonts w:ascii="Geomanist" w:hAnsi="Geomanist"/>
        </w:rPr>
      </w:pPr>
      <w:r w:rsidRPr="004F3D89">
        <w:rPr>
          <w:rFonts w:ascii="Geomanist" w:hAnsi="Geomanist"/>
        </w:rPr>
        <w:t>El doctor Juárez Galindo</w:t>
      </w:r>
      <w:r w:rsidR="009A1E7D">
        <w:rPr>
          <w:rFonts w:ascii="Geomanist" w:hAnsi="Geomanist"/>
        </w:rPr>
        <w:t xml:space="preserve"> abundó que incluso </w:t>
      </w:r>
      <w:r w:rsidR="00B176B5">
        <w:rPr>
          <w:rFonts w:ascii="Geomanist" w:hAnsi="Geomanist"/>
        </w:rPr>
        <w:t xml:space="preserve">este padecimiento puede evolucionar a lesiones malignas </w:t>
      </w:r>
      <w:r w:rsidR="0064024E">
        <w:rPr>
          <w:rFonts w:ascii="Geomanist" w:hAnsi="Geomanist"/>
        </w:rPr>
        <w:t xml:space="preserve">o cáncer </w:t>
      </w:r>
      <w:r w:rsidR="00B176B5">
        <w:rPr>
          <w:rFonts w:ascii="Geomanist" w:hAnsi="Geomanist"/>
        </w:rPr>
        <w:t>en estómago o intestino, en particular a pacientes que tienen infecciones asociadas por Helicobacter pylori</w:t>
      </w:r>
      <w:r w:rsidR="0064024E">
        <w:rPr>
          <w:rFonts w:ascii="Geomanist" w:hAnsi="Geomanist"/>
        </w:rPr>
        <w:t xml:space="preserve"> que no reciben atención específica para eliminar la bacteria.</w:t>
      </w:r>
    </w:p>
    <w:p w14:paraId="0465ED21" w14:textId="77777777" w:rsidR="00046ED2" w:rsidRDefault="00046ED2" w:rsidP="00E54825">
      <w:pPr>
        <w:spacing w:after="0" w:line="240" w:lineRule="auto"/>
        <w:jc w:val="both"/>
        <w:rPr>
          <w:rFonts w:ascii="Geomanist" w:hAnsi="Geomanist"/>
        </w:rPr>
      </w:pPr>
    </w:p>
    <w:p w14:paraId="143F8157" w14:textId="651C44CE" w:rsidR="00046ED2" w:rsidRDefault="00046ED2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lastRenderedPageBreak/>
        <w:t>Destacó que el IMSS cuenta con estudios para la identificación de bacteria</w:t>
      </w:r>
      <w:r w:rsidR="007B3F54">
        <w:rPr>
          <w:rFonts w:ascii="Geomanist" w:hAnsi="Geomanist"/>
        </w:rPr>
        <w:t>s</w:t>
      </w:r>
      <w:r w:rsidR="000535DF">
        <w:rPr>
          <w:rFonts w:ascii="Geomanist" w:hAnsi="Geomanist"/>
        </w:rPr>
        <w:t xml:space="preserve">, de presencia en sangre que no </w:t>
      </w:r>
      <w:r w:rsidR="00C46ED4">
        <w:rPr>
          <w:rFonts w:ascii="Geomanist" w:hAnsi="Geomanist"/>
        </w:rPr>
        <w:t xml:space="preserve">se reconoce a simple vista, endoscopia para </w:t>
      </w:r>
      <w:r w:rsidR="0011092E">
        <w:rPr>
          <w:rFonts w:ascii="Geomanist" w:hAnsi="Geomanist"/>
        </w:rPr>
        <w:t>hallar el sitio exacto de la úlcera y rayos X especializados con medios de contraste.</w:t>
      </w:r>
    </w:p>
    <w:p w14:paraId="4D7F32C8" w14:textId="77777777" w:rsidR="0064024E" w:rsidRDefault="0064024E" w:rsidP="00E54825">
      <w:pPr>
        <w:spacing w:after="0" w:line="240" w:lineRule="auto"/>
        <w:jc w:val="both"/>
        <w:rPr>
          <w:rFonts w:ascii="Geomanist" w:hAnsi="Geomanist"/>
        </w:rPr>
      </w:pPr>
    </w:p>
    <w:p w14:paraId="0B576CBB" w14:textId="2A200553" w:rsidR="00712413" w:rsidRDefault="0011092E" w:rsidP="00712413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 xml:space="preserve">Respecto al tratamiento, dijo </w:t>
      </w:r>
      <w:r w:rsidR="00835063">
        <w:rPr>
          <w:rFonts w:ascii="Geomanist" w:hAnsi="Geomanist"/>
        </w:rPr>
        <w:t>que puede durar de dos a tres meses</w:t>
      </w:r>
      <w:r w:rsidR="009B7480">
        <w:rPr>
          <w:rFonts w:ascii="Geomanist" w:hAnsi="Geomanist"/>
        </w:rPr>
        <w:t>;</w:t>
      </w:r>
      <w:r w:rsidR="00835063">
        <w:rPr>
          <w:rFonts w:ascii="Geomanist" w:hAnsi="Geomanist"/>
        </w:rPr>
        <w:t xml:space="preserve"> </w:t>
      </w:r>
      <w:r w:rsidR="00E42689">
        <w:rPr>
          <w:rFonts w:ascii="Geomanist" w:hAnsi="Geomanist"/>
        </w:rPr>
        <w:t xml:space="preserve">regularmente se </w:t>
      </w:r>
      <w:r w:rsidR="00835063">
        <w:rPr>
          <w:rFonts w:ascii="Geomanist" w:hAnsi="Geomanist"/>
        </w:rPr>
        <w:t>receta</w:t>
      </w:r>
      <w:r w:rsidR="00E42689">
        <w:rPr>
          <w:rFonts w:ascii="Geomanist" w:hAnsi="Geomanist"/>
        </w:rPr>
        <w:t>n</w:t>
      </w:r>
      <w:r w:rsidR="00835063">
        <w:rPr>
          <w:rFonts w:ascii="Geomanist" w:hAnsi="Geomanist"/>
        </w:rPr>
        <w:t xml:space="preserve"> </w:t>
      </w:r>
      <w:r w:rsidR="003B368F">
        <w:rPr>
          <w:rFonts w:ascii="Geomanist" w:hAnsi="Geomanist"/>
        </w:rPr>
        <w:t xml:space="preserve">antiácidos </w:t>
      </w:r>
      <w:r w:rsidR="005F69C2">
        <w:rPr>
          <w:rFonts w:ascii="Geomanist" w:hAnsi="Geomanist"/>
        </w:rPr>
        <w:t>y antibióticos</w:t>
      </w:r>
      <w:r w:rsidR="00F26B11">
        <w:rPr>
          <w:rFonts w:ascii="Geomanist" w:hAnsi="Geomanist"/>
        </w:rPr>
        <w:t xml:space="preserve"> por vía oral</w:t>
      </w:r>
      <w:r w:rsidR="00351645">
        <w:rPr>
          <w:rFonts w:ascii="Geomanist" w:hAnsi="Geomanist"/>
        </w:rPr>
        <w:t xml:space="preserve"> </w:t>
      </w:r>
      <w:r w:rsidR="00F26B11">
        <w:rPr>
          <w:rFonts w:ascii="Geomanist" w:hAnsi="Geomanist"/>
        </w:rPr>
        <w:t>y en caso de presentar sangrado se considera la hospitalización del paciente para administrar medicamentos por vía intravenos</w:t>
      </w:r>
      <w:r w:rsidR="00351645">
        <w:rPr>
          <w:rFonts w:ascii="Geomanist" w:hAnsi="Geomanist"/>
        </w:rPr>
        <w:t>a</w:t>
      </w:r>
      <w:r w:rsidR="00E42689">
        <w:rPr>
          <w:rFonts w:ascii="Geomanist" w:hAnsi="Geomanist"/>
        </w:rPr>
        <w:t xml:space="preserve"> y dar seguimiento a la lesión</w:t>
      </w:r>
      <w:r w:rsidR="00351645">
        <w:rPr>
          <w:rFonts w:ascii="Geomanist" w:hAnsi="Geomanist"/>
        </w:rPr>
        <w:t>.</w:t>
      </w:r>
      <w:r w:rsidR="006F1B61">
        <w:rPr>
          <w:rFonts w:ascii="Geomanist" w:hAnsi="Geomanist"/>
        </w:rPr>
        <w:t xml:space="preserve"> Se debe evitar la automedicación </w:t>
      </w:r>
      <w:r w:rsidR="00D83BD1">
        <w:rPr>
          <w:rFonts w:ascii="Geomanist" w:hAnsi="Geomanist"/>
        </w:rPr>
        <w:t>de analgésicos en forma indiscriminada.</w:t>
      </w:r>
    </w:p>
    <w:p w14:paraId="0231ED77" w14:textId="44E3ABCB" w:rsidR="00F26B11" w:rsidRDefault="00F26B11" w:rsidP="00E54825">
      <w:pPr>
        <w:spacing w:after="0" w:line="240" w:lineRule="auto"/>
        <w:jc w:val="both"/>
        <w:rPr>
          <w:rFonts w:ascii="Geomanist" w:hAnsi="Geomanist"/>
        </w:rPr>
      </w:pPr>
    </w:p>
    <w:p w14:paraId="0B9774B0" w14:textId="3658F8A6" w:rsidR="00C366D7" w:rsidRDefault="00C366D7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>“La rehabilitación va encaminada a la mejora de los hábitos saludables para los pacientes</w:t>
      </w:r>
      <w:r w:rsidR="0055357B">
        <w:rPr>
          <w:rFonts w:ascii="Geomanist" w:hAnsi="Geomanist"/>
        </w:rPr>
        <w:t xml:space="preserve">, </w:t>
      </w:r>
      <w:r w:rsidR="00A05E04">
        <w:rPr>
          <w:rFonts w:ascii="Geomanist" w:hAnsi="Geomanist"/>
        </w:rPr>
        <w:t>com</w:t>
      </w:r>
      <w:r w:rsidR="0089356D">
        <w:rPr>
          <w:rFonts w:ascii="Geomanist" w:hAnsi="Geomanist"/>
        </w:rPr>
        <w:t>o</w:t>
      </w:r>
      <w:r w:rsidR="00A05E04">
        <w:rPr>
          <w:rFonts w:ascii="Geomanist" w:hAnsi="Geomanist"/>
        </w:rPr>
        <w:t xml:space="preserve"> parte de la atención integral intervienen los servicios de Nutrición</w:t>
      </w:r>
      <w:r w:rsidR="008775BB">
        <w:rPr>
          <w:rFonts w:ascii="Geomanist" w:hAnsi="Geomanist"/>
        </w:rPr>
        <w:t>, se fomentan medidas prevent</w:t>
      </w:r>
      <w:r w:rsidR="00BD77CA">
        <w:rPr>
          <w:rFonts w:ascii="Geomanist" w:hAnsi="Geomanist"/>
        </w:rPr>
        <w:t xml:space="preserve">ivas sobre todo en la alimentación, evitar alcohol, tabaco y el seguimiento para las úlceras más profundas o con ciertos datos </w:t>
      </w:r>
      <w:r w:rsidR="00D85B79">
        <w:rPr>
          <w:rFonts w:ascii="Geomanist" w:hAnsi="Geomanist"/>
        </w:rPr>
        <w:t>de posible evolución a malignidad, se da seguimiento por especialista en Gastroenterología”, detalló.</w:t>
      </w:r>
    </w:p>
    <w:p w14:paraId="097E7D2D" w14:textId="77777777" w:rsidR="00255478" w:rsidRDefault="00255478" w:rsidP="00E54825">
      <w:pPr>
        <w:spacing w:after="0" w:line="240" w:lineRule="auto"/>
        <w:jc w:val="both"/>
        <w:rPr>
          <w:rFonts w:ascii="Geomanist" w:hAnsi="Geomanist"/>
        </w:rPr>
      </w:pPr>
    </w:p>
    <w:p w14:paraId="65BECD7E" w14:textId="2311EB48" w:rsidR="0064024E" w:rsidRPr="004F3D89" w:rsidRDefault="00D85B79" w:rsidP="00E54825">
      <w:pPr>
        <w:spacing w:after="0" w:line="240" w:lineRule="auto"/>
        <w:jc w:val="both"/>
        <w:rPr>
          <w:rFonts w:ascii="Geomanist" w:hAnsi="Geomanist"/>
        </w:rPr>
      </w:pPr>
      <w:r>
        <w:rPr>
          <w:rFonts w:ascii="Geomanist" w:hAnsi="Geomanist"/>
        </w:rPr>
        <w:t xml:space="preserve">Añadió </w:t>
      </w:r>
      <w:r w:rsidR="00B051CD">
        <w:rPr>
          <w:rFonts w:ascii="Geomanist" w:hAnsi="Geomanist"/>
        </w:rPr>
        <w:t xml:space="preserve">que en 2023 en la Consulta Externa del Seguro Social se brindaron más de seis mil </w:t>
      </w:r>
      <w:r w:rsidR="001A7F9D">
        <w:rPr>
          <w:rFonts w:ascii="Geomanist" w:hAnsi="Geomanist"/>
        </w:rPr>
        <w:t xml:space="preserve">consultas </w:t>
      </w:r>
      <w:r w:rsidR="00B051CD">
        <w:rPr>
          <w:rFonts w:ascii="Geomanist" w:hAnsi="Geomanist"/>
        </w:rPr>
        <w:t xml:space="preserve">a pacientes </w:t>
      </w:r>
      <w:r w:rsidR="00D17ABD">
        <w:rPr>
          <w:rFonts w:ascii="Geomanist" w:hAnsi="Geomanist"/>
        </w:rPr>
        <w:t xml:space="preserve">por diagnósticos de úlceras gastrointestinales, además de tres mil </w:t>
      </w:r>
      <w:r w:rsidR="001A7F9D">
        <w:rPr>
          <w:rFonts w:ascii="Geomanist" w:hAnsi="Geomanist"/>
        </w:rPr>
        <w:t>atenciones</w:t>
      </w:r>
      <w:r w:rsidR="00D17ABD">
        <w:rPr>
          <w:rFonts w:ascii="Geomanist" w:hAnsi="Geomanist"/>
        </w:rPr>
        <w:t xml:space="preserve"> en el área de hospitalización</w:t>
      </w:r>
      <w:r w:rsidR="00255478">
        <w:rPr>
          <w:rFonts w:ascii="Geomanist" w:hAnsi="Geomanist"/>
        </w:rPr>
        <w:t xml:space="preserve">, además de estar entre las primeras causas de consulta </w:t>
      </w:r>
      <w:r w:rsidR="00AA3BA7">
        <w:rPr>
          <w:rFonts w:ascii="Geomanist" w:hAnsi="Geomanist"/>
        </w:rPr>
        <w:t>en el Primer y Segundo Nivel de atención.</w:t>
      </w:r>
    </w:p>
    <w:p w14:paraId="3118437E" w14:textId="77777777" w:rsidR="00557B14" w:rsidRPr="004F3D89" w:rsidRDefault="00557B14" w:rsidP="00557B14">
      <w:pPr>
        <w:spacing w:after="0" w:line="240" w:lineRule="auto"/>
        <w:jc w:val="both"/>
        <w:rPr>
          <w:rFonts w:ascii="Geomanist" w:hAnsi="Geomanist"/>
        </w:rPr>
      </w:pPr>
    </w:p>
    <w:p w14:paraId="3BB6443F" w14:textId="29474334" w:rsidR="008F57B1" w:rsidRDefault="00C70F8C" w:rsidP="00B368C0">
      <w:pPr>
        <w:spacing w:after="0" w:line="240" w:lineRule="atLeast"/>
        <w:jc w:val="center"/>
        <w:rPr>
          <w:rFonts w:ascii="Geomanist" w:hAnsi="Geomanist"/>
          <w:b/>
          <w:bCs/>
        </w:rPr>
      </w:pPr>
      <w:r w:rsidRPr="004F3D89">
        <w:rPr>
          <w:rFonts w:ascii="Geomanist" w:hAnsi="Geomanist"/>
          <w:b/>
          <w:bCs/>
        </w:rPr>
        <w:t>---o0o---</w:t>
      </w:r>
    </w:p>
    <w:p w14:paraId="5E7872D7" w14:textId="77777777" w:rsidR="009B4900" w:rsidRDefault="009B4900" w:rsidP="00B368C0">
      <w:pPr>
        <w:spacing w:after="0" w:line="240" w:lineRule="atLeast"/>
        <w:jc w:val="center"/>
        <w:rPr>
          <w:rFonts w:ascii="Geomanist" w:hAnsi="Geomanist"/>
          <w:b/>
          <w:bCs/>
        </w:rPr>
      </w:pPr>
    </w:p>
    <w:p w14:paraId="4DDA7ABF" w14:textId="77777777" w:rsidR="009B4900" w:rsidRDefault="009B4900" w:rsidP="00B368C0">
      <w:pPr>
        <w:spacing w:after="0" w:line="240" w:lineRule="atLeast"/>
        <w:jc w:val="center"/>
        <w:rPr>
          <w:rFonts w:ascii="Geomanist" w:hAnsi="Geomanist"/>
          <w:b/>
          <w:bCs/>
        </w:rPr>
      </w:pPr>
    </w:p>
    <w:p w14:paraId="51A3C6A8" w14:textId="77777777" w:rsidR="009B4900" w:rsidRDefault="009B4900" w:rsidP="00B368C0">
      <w:pPr>
        <w:spacing w:after="0" w:line="240" w:lineRule="atLeast"/>
        <w:jc w:val="center"/>
        <w:rPr>
          <w:rFonts w:ascii="Geomanist" w:hAnsi="Geomanist"/>
          <w:b/>
          <w:bCs/>
        </w:rPr>
      </w:pPr>
    </w:p>
    <w:p w14:paraId="1308E9A2" w14:textId="54C4675D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>LINK DE FOTOS:</w:t>
      </w:r>
    </w:p>
    <w:p w14:paraId="57F7B415" w14:textId="04196586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  <w:hyperlink r:id="rId7" w:history="1">
        <w:r w:rsidRPr="00601BED">
          <w:rPr>
            <w:rStyle w:val="Hipervnculo"/>
            <w:rFonts w:ascii="Geomanist" w:hAnsi="Geomanist"/>
            <w:b/>
            <w:bCs/>
          </w:rPr>
          <w:t>https://drive.google.com/drive/folders/14LOv5Dfxs3MboWs-oyPZWFq4wDJlEPE8?usp=sharing</w:t>
        </w:r>
      </w:hyperlink>
    </w:p>
    <w:p w14:paraId="588DC23B" w14:textId="77777777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</w:p>
    <w:p w14:paraId="5D588AC3" w14:textId="77777777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</w:p>
    <w:p w14:paraId="28D046D0" w14:textId="0A947909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  <w:r>
        <w:rPr>
          <w:rFonts w:ascii="Geomanist" w:hAnsi="Geomanist"/>
          <w:b/>
          <w:bCs/>
        </w:rPr>
        <w:t>LINK DE VIDEO:</w:t>
      </w:r>
    </w:p>
    <w:p w14:paraId="59396996" w14:textId="18DE34DE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  <w:hyperlink r:id="rId8" w:history="1">
        <w:r w:rsidRPr="00601BED">
          <w:rPr>
            <w:rStyle w:val="Hipervnculo"/>
            <w:rFonts w:ascii="Geomanist" w:hAnsi="Geomanist"/>
            <w:b/>
            <w:bCs/>
          </w:rPr>
          <w:t>https://www.swisstransfer.com/d/445fc1b4-0d97-4f82-a431-211000d5d6aa</w:t>
        </w:r>
      </w:hyperlink>
    </w:p>
    <w:p w14:paraId="32FC127D" w14:textId="77777777" w:rsidR="009B4900" w:rsidRDefault="009B4900" w:rsidP="009B4900">
      <w:pPr>
        <w:spacing w:after="0" w:line="240" w:lineRule="atLeast"/>
        <w:rPr>
          <w:rFonts w:ascii="Geomanist" w:hAnsi="Geomanist"/>
          <w:b/>
          <w:bCs/>
        </w:rPr>
      </w:pPr>
    </w:p>
    <w:p w14:paraId="1F9ED96E" w14:textId="77777777" w:rsidR="009B4900" w:rsidRPr="004F3D89" w:rsidRDefault="009B4900" w:rsidP="009B4900">
      <w:pPr>
        <w:spacing w:after="0" w:line="240" w:lineRule="atLeast"/>
        <w:rPr>
          <w:rFonts w:ascii="Geomanist" w:hAnsi="Geomanist"/>
          <w:b/>
          <w:bCs/>
        </w:rPr>
      </w:pPr>
    </w:p>
    <w:p w14:paraId="6362A85F" w14:textId="77777777" w:rsidR="00F36463" w:rsidRPr="004F3D89" w:rsidRDefault="00F36463" w:rsidP="00F36463">
      <w:pPr>
        <w:spacing w:after="0" w:line="240" w:lineRule="atLeast"/>
        <w:rPr>
          <w:rFonts w:ascii="Geomanist" w:hAnsi="Geomanist"/>
          <w:b/>
          <w:bCs/>
        </w:rPr>
      </w:pPr>
    </w:p>
    <w:sectPr w:rsidR="00F36463" w:rsidRPr="004F3D89" w:rsidSect="00F23A2A">
      <w:headerReference w:type="default" r:id="rId9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D4C2A" w14:textId="77777777" w:rsidR="007362E4" w:rsidRDefault="007362E4">
      <w:pPr>
        <w:spacing w:after="0" w:line="240" w:lineRule="auto"/>
      </w:pPr>
      <w:r>
        <w:separator/>
      </w:r>
    </w:p>
  </w:endnote>
  <w:endnote w:type="continuationSeparator" w:id="0">
    <w:p w14:paraId="63140F10" w14:textId="77777777" w:rsidR="007362E4" w:rsidRDefault="0073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D644" w14:textId="77777777" w:rsidR="007362E4" w:rsidRDefault="007362E4">
      <w:pPr>
        <w:spacing w:after="0" w:line="240" w:lineRule="auto"/>
      </w:pPr>
      <w:r>
        <w:separator/>
      </w:r>
    </w:p>
  </w:footnote>
  <w:footnote w:type="continuationSeparator" w:id="0">
    <w:p w14:paraId="7BEF5874" w14:textId="77777777" w:rsidR="007362E4" w:rsidRDefault="0073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6D25"/>
    <w:multiLevelType w:val="hybridMultilevel"/>
    <w:tmpl w:val="7838935E"/>
    <w:lvl w:ilvl="0" w:tplc="DE3C4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2EF4"/>
    <w:multiLevelType w:val="hybridMultilevel"/>
    <w:tmpl w:val="7FFC8246"/>
    <w:lvl w:ilvl="0" w:tplc="3BD252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41816">
    <w:abstractNumId w:val="2"/>
  </w:num>
  <w:num w:numId="2" w16cid:durableId="1883664518">
    <w:abstractNumId w:val="1"/>
  </w:num>
  <w:num w:numId="3" w16cid:durableId="11722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A2A"/>
    <w:rsid w:val="00002FCF"/>
    <w:rsid w:val="00017A82"/>
    <w:rsid w:val="000256DD"/>
    <w:rsid w:val="00027EA4"/>
    <w:rsid w:val="00032F71"/>
    <w:rsid w:val="00045DF5"/>
    <w:rsid w:val="00046ED2"/>
    <w:rsid w:val="000535DF"/>
    <w:rsid w:val="00053E03"/>
    <w:rsid w:val="00054337"/>
    <w:rsid w:val="00064DD5"/>
    <w:rsid w:val="0006537C"/>
    <w:rsid w:val="000731E7"/>
    <w:rsid w:val="0007479C"/>
    <w:rsid w:val="00076391"/>
    <w:rsid w:val="0008237A"/>
    <w:rsid w:val="00084C7B"/>
    <w:rsid w:val="00090465"/>
    <w:rsid w:val="00090F72"/>
    <w:rsid w:val="000951A5"/>
    <w:rsid w:val="000974B6"/>
    <w:rsid w:val="000A0F50"/>
    <w:rsid w:val="000A4A44"/>
    <w:rsid w:val="000B2019"/>
    <w:rsid w:val="000B45A7"/>
    <w:rsid w:val="000B45EB"/>
    <w:rsid w:val="000C388F"/>
    <w:rsid w:val="000C4932"/>
    <w:rsid w:val="000C5568"/>
    <w:rsid w:val="000D020C"/>
    <w:rsid w:val="000D2A27"/>
    <w:rsid w:val="000E19B7"/>
    <w:rsid w:val="000E1B8F"/>
    <w:rsid w:val="000F05B0"/>
    <w:rsid w:val="000F549E"/>
    <w:rsid w:val="00100966"/>
    <w:rsid w:val="00102F1A"/>
    <w:rsid w:val="00104DA2"/>
    <w:rsid w:val="0011092E"/>
    <w:rsid w:val="0011298A"/>
    <w:rsid w:val="0012307B"/>
    <w:rsid w:val="00124F93"/>
    <w:rsid w:val="00136A93"/>
    <w:rsid w:val="00136F32"/>
    <w:rsid w:val="00141AD4"/>
    <w:rsid w:val="00142533"/>
    <w:rsid w:val="00150D9E"/>
    <w:rsid w:val="00153EE4"/>
    <w:rsid w:val="001550AF"/>
    <w:rsid w:val="00165E3A"/>
    <w:rsid w:val="0016797C"/>
    <w:rsid w:val="00167B26"/>
    <w:rsid w:val="00170474"/>
    <w:rsid w:val="0018625E"/>
    <w:rsid w:val="0019078B"/>
    <w:rsid w:val="0019135A"/>
    <w:rsid w:val="00191E3C"/>
    <w:rsid w:val="00192661"/>
    <w:rsid w:val="001929FF"/>
    <w:rsid w:val="00193103"/>
    <w:rsid w:val="001A0944"/>
    <w:rsid w:val="001A3232"/>
    <w:rsid w:val="001A3973"/>
    <w:rsid w:val="001A45D3"/>
    <w:rsid w:val="001A7F9D"/>
    <w:rsid w:val="001B2089"/>
    <w:rsid w:val="001B40B6"/>
    <w:rsid w:val="001C2681"/>
    <w:rsid w:val="001C7EC7"/>
    <w:rsid w:val="001D3385"/>
    <w:rsid w:val="001D4EED"/>
    <w:rsid w:val="001D6897"/>
    <w:rsid w:val="001F008A"/>
    <w:rsid w:val="001F3A0F"/>
    <w:rsid w:val="001F5265"/>
    <w:rsid w:val="001F7D60"/>
    <w:rsid w:val="00205CB6"/>
    <w:rsid w:val="002239DF"/>
    <w:rsid w:val="00234A96"/>
    <w:rsid w:val="002445F7"/>
    <w:rsid w:val="00247E06"/>
    <w:rsid w:val="002525C0"/>
    <w:rsid w:val="00254BFA"/>
    <w:rsid w:val="00255478"/>
    <w:rsid w:val="00257ECF"/>
    <w:rsid w:val="0026027C"/>
    <w:rsid w:val="00261828"/>
    <w:rsid w:val="0026394F"/>
    <w:rsid w:val="00263AE2"/>
    <w:rsid w:val="00265CE7"/>
    <w:rsid w:val="00270FCA"/>
    <w:rsid w:val="002854A6"/>
    <w:rsid w:val="00291C77"/>
    <w:rsid w:val="00296177"/>
    <w:rsid w:val="002A0936"/>
    <w:rsid w:val="002A3D46"/>
    <w:rsid w:val="002B49CE"/>
    <w:rsid w:val="002C1660"/>
    <w:rsid w:val="002C3ACA"/>
    <w:rsid w:val="002C7E00"/>
    <w:rsid w:val="002D29F9"/>
    <w:rsid w:val="002D6105"/>
    <w:rsid w:val="002D6F71"/>
    <w:rsid w:val="002E61E5"/>
    <w:rsid w:val="002F52EE"/>
    <w:rsid w:val="002F6AAA"/>
    <w:rsid w:val="002F7B37"/>
    <w:rsid w:val="002F7F85"/>
    <w:rsid w:val="00304264"/>
    <w:rsid w:val="00305528"/>
    <w:rsid w:val="003063D9"/>
    <w:rsid w:val="00314889"/>
    <w:rsid w:val="0033063D"/>
    <w:rsid w:val="00331C2D"/>
    <w:rsid w:val="00340A61"/>
    <w:rsid w:val="00341E9E"/>
    <w:rsid w:val="00343743"/>
    <w:rsid w:val="00345A29"/>
    <w:rsid w:val="00350DEB"/>
    <w:rsid w:val="00351645"/>
    <w:rsid w:val="00354B55"/>
    <w:rsid w:val="00355E4C"/>
    <w:rsid w:val="00356D5F"/>
    <w:rsid w:val="00361191"/>
    <w:rsid w:val="003803BB"/>
    <w:rsid w:val="00382F49"/>
    <w:rsid w:val="0038340D"/>
    <w:rsid w:val="003849DE"/>
    <w:rsid w:val="00386985"/>
    <w:rsid w:val="0039125E"/>
    <w:rsid w:val="00395A05"/>
    <w:rsid w:val="00395B07"/>
    <w:rsid w:val="003A1292"/>
    <w:rsid w:val="003A3EAD"/>
    <w:rsid w:val="003A4500"/>
    <w:rsid w:val="003B1233"/>
    <w:rsid w:val="003B368F"/>
    <w:rsid w:val="003B38C8"/>
    <w:rsid w:val="003B5E75"/>
    <w:rsid w:val="003B666F"/>
    <w:rsid w:val="003C16E1"/>
    <w:rsid w:val="003C2A85"/>
    <w:rsid w:val="003D2BFC"/>
    <w:rsid w:val="003D3B29"/>
    <w:rsid w:val="003D5DC3"/>
    <w:rsid w:val="003D6360"/>
    <w:rsid w:val="003E4BAF"/>
    <w:rsid w:val="003E7AFD"/>
    <w:rsid w:val="003F418C"/>
    <w:rsid w:val="003F5DB6"/>
    <w:rsid w:val="0040347F"/>
    <w:rsid w:val="0041146B"/>
    <w:rsid w:val="00416F84"/>
    <w:rsid w:val="00417706"/>
    <w:rsid w:val="004256CA"/>
    <w:rsid w:val="00433B14"/>
    <w:rsid w:val="004370F7"/>
    <w:rsid w:val="0043784D"/>
    <w:rsid w:val="00441936"/>
    <w:rsid w:val="00441FC8"/>
    <w:rsid w:val="00454DA6"/>
    <w:rsid w:val="00460B24"/>
    <w:rsid w:val="004825CF"/>
    <w:rsid w:val="0048455F"/>
    <w:rsid w:val="004870E7"/>
    <w:rsid w:val="00494FDC"/>
    <w:rsid w:val="004A32E9"/>
    <w:rsid w:val="004A3E28"/>
    <w:rsid w:val="004A5DA0"/>
    <w:rsid w:val="004A7A5D"/>
    <w:rsid w:val="004B0C50"/>
    <w:rsid w:val="004B23ED"/>
    <w:rsid w:val="004B3454"/>
    <w:rsid w:val="004B3F0E"/>
    <w:rsid w:val="004B5B07"/>
    <w:rsid w:val="004C3B4B"/>
    <w:rsid w:val="004D17B6"/>
    <w:rsid w:val="004D2201"/>
    <w:rsid w:val="004D230B"/>
    <w:rsid w:val="004D7C46"/>
    <w:rsid w:val="004E1FBB"/>
    <w:rsid w:val="004E2A57"/>
    <w:rsid w:val="004F1778"/>
    <w:rsid w:val="004F3D89"/>
    <w:rsid w:val="004F53EE"/>
    <w:rsid w:val="004F7DEC"/>
    <w:rsid w:val="005055B2"/>
    <w:rsid w:val="00507BB3"/>
    <w:rsid w:val="00513D2F"/>
    <w:rsid w:val="005162D4"/>
    <w:rsid w:val="00516AA7"/>
    <w:rsid w:val="00516E7E"/>
    <w:rsid w:val="00521895"/>
    <w:rsid w:val="00523706"/>
    <w:rsid w:val="005243EF"/>
    <w:rsid w:val="0053135D"/>
    <w:rsid w:val="00531C09"/>
    <w:rsid w:val="00532AD9"/>
    <w:rsid w:val="0054233B"/>
    <w:rsid w:val="005503C7"/>
    <w:rsid w:val="0055357B"/>
    <w:rsid w:val="0055431A"/>
    <w:rsid w:val="005562DB"/>
    <w:rsid w:val="00556CFA"/>
    <w:rsid w:val="005574F0"/>
    <w:rsid w:val="00557B14"/>
    <w:rsid w:val="0057083B"/>
    <w:rsid w:val="0058018E"/>
    <w:rsid w:val="00580CB8"/>
    <w:rsid w:val="00585280"/>
    <w:rsid w:val="00587C4E"/>
    <w:rsid w:val="00590014"/>
    <w:rsid w:val="005972A8"/>
    <w:rsid w:val="00597700"/>
    <w:rsid w:val="005A1F87"/>
    <w:rsid w:val="005A2B2F"/>
    <w:rsid w:val="005B403A"/>
    <w:rsid w:val="005B7F40"/>
    <w:rsid w:val="005C1AF3"/>
    <w:rsid w:val="005C4796"/>
    <w:rsid w:val="005C57D0"/>
    <w:rsid w:val="005D198F"/>
    <w:rsid w:val="005D275B"/>
    <w:rsid w:val="005D2F36"/>
    <w:rsid w:val="005D4B07"/>
    <w:rsid w:val="005E2A69"/>
    <w:rsid w:val="005E70F9"/>
    <w:rsid w:val="005E7888"/>
    <w:rsid w:val="005F046B"/>
    <w:rsid w:val="005F4D39"/>
    <w:rsid w:val="005F69C2"/>
    <w:rsid w:val="005F714A"/>
    <w:rsid w:val="00616A0C"/>
    <w:rsid w:val="006206D7"/>
    <w:rsid w:val="00634DA8"/>
    <w:rsid w:val="006362AD"/>
    <w:rsid w:val="006372E9"/>
    <w:rsid w:val="0064024E"/>
    <w:rsid w:val="00641AD2"/>
    <w:rsid w:val="0065044E"/>
    <w:rsid w:val="00653DC6"/>
    <w:rsid w:val="00660153"/>
    <w:rsid w:val="006608EA"/>
    <w:rsid w:val="00661423"/>
    <w:rsid w:val="006622AA"/>
    <w:rsid w:val="006631DD"/>
    <w:rsid w:val="00672C97"/>
    <w:rsid w:val="0067596C"/>
    <w:rsid w:val="00683887"/>
    <w:rsid w:val="006839DD"/>
    <w:rsid w:val="00684EBA"/>
    <w:rsid w:val="0069072B"/>
    <w:rsid w:val="0069194C"/>
    <w:rsid w:val="00695AED"/>
    <w:rsid w:val="006A3190"/>
    <w:rsid w:val="006A6DD4"/>
    <w:rsid w:val="006B15E3"/>
    <w:rsid w:val="006B779F"/>
    <w:rsid w:val="006C092F"/>
    <w:rsid w:val="006C0B58"/>
    <w:rsid w:val="006C0D34"/>
    <w:rsid w:val="006C1673"/>
    <w:rsid w:val="006C1F7B"/>
    <w:rsid w:val="006D06A4"/>
    <w:rsid w:val="006D1163"/>
    <w:rsid w:val="006D25D5"/>
    <w:rsid w:val="006D3142"/>
    <w:rsid w:val="006D3E19"/>
    <w:rsid w:val="006E2541"/>
    <w:rsid w:val="006E6F06"/>
    <w:rsid w:val="006F1B61"/>
    <w:rsid w:val="006F4409"/>
    <w:rsid w:val="006F5CD7"/>
    <w:rsid w:val="006F69E3"/>
    <w:rsid w:val="006F7178"/>
    <w:rsid w:val="00702C40"/>
    <w:rsid w:val="00712413"/>
    <w:rsid w:val="00715C6B"/>
    <w:rsid w:val="0071701E"/>
    <w:rsid w:val="00720182"/>
    <w:rsid w:val="0072383F"/>
    <w:rsid w:val="00724105"/>
    <w:rsid w:val="007251A7"/>
    <w:rsid w:val="00731E66"/>
    <w:rsid w:val="007362E4"/>
    <w:rsid w:val="00742145"/>
    <w:rsid w:val="00742855"/>
    <w:rsid w:val="00757457"/>
    <w:rsid w:val="00762A2A"/>
    <w:rsid w:val="00774F40"/>
    <w:rsid w:val="00775636"/>
    <w:rsid w:val="007810A3"/>
    <w:rsid w:val="00781BCB"/>
    <w:rsid w:val="007858BC"/>
    <w:rsid w:val="007864FE"/>
    <w:rsid w:val="007910AB"/>
    <w:rsid w:val="00794694"/>
    <w:rsid w:val="00797E83"/>
    <w:rsid w:val="007A0EE3"/>
    <w:rsid w:val="007A7E24"/>
    <w:rsid w:val="007B3F54"/>
    <w:rsid w:val="007B44D6"/>
    <w:rsid w:val="007C3BE7"/>
    <w:rsid w:val="007D2DD8"/>
    <w:rsid w:val="007D7F5D"/>
    <w:rsid w:val="007E09D5"/>
    <w:rsid w:val="007F0218"/>
    <w:rsid w:val="007F750C"/>
    <w:rsid w:val="00806B63"/>
    <w:rsid w:val="0080718D"/>
    <w:rsid w:val="00815551"/>
    <w:rsid w:val="00815B0B"/>
    <w:rsid w:val="00815C17"/>
    <w:rsid w:val="00816B41"/>
    <w:rsid w:val="0082266D"/>
    <w:rsid w:val="00824533"/>
    <w:rsid w:val="00827E9F"/>
    <w:rsid w:val="00830CEB"/>
    <w:rsid w:val="00835063"/>
    <w:rsid w:val="008403CF"/>
    <w:rsid w:val="00845FC7"/>
    <w:rsid w:val="008554C5"/>
    <w:rsid w:val="00855A33"/>
    <w:rsid w:val="00861ABC"/>
    <w:rsid w:val="00861DB0"/>
    <w:rsid w:val="00862990"/>
    <w:rsid w:val="00864F1A"/>
    <w:rsid w:val="00867014"/>
    <w:rsid w:val="00870BAA"/>
    <w:rsid w:val="00870D01"/>
    <w:rsid w:val="00871569"/>
    <w:rsid w:val="0087529F"/>
    <w:rsid w:val="008775BB"/>
    <w:rsid w:val="00884FFA"/>
    <w:rsid w:val="00885A74"/>
    <w:rsid w:val="00887F6A"/>
    <w:rsid w:val="008902BD"/>
    <w:rsid w:val="0089356D"/>
    <w:rsid w:val="00897780"/>
    <w:rsid w:val="008A01B0"/>
    <w:rsid w:val="008A3357"/>
    <w:rsid w:val="008A6554"/>
    <w:rsid w:val="008A6770"/>
    <w:rsid w:val="008A7243"/>
    <w:rsid w:val="008B43A0"/>
    <w:rsid w:val="008C0172"/>
    <w:rsid w:val="008C0C2B"/>
    <w:rsid w:val="008C4DEF"/>
    <w:rsid w:val="008C7A55"/>
    <w:rsid w:val="008E7B27"/>
    <w:rsid w:val="008E7F2F"/>
    <w:rsid w:val="008F4A81"/>
    <w:rsid w:val="008F4FB7"/>
    <w:rsid w:val="008F57B1"/>
    <w:rsid w:val="00900D09"/>
    <w:rsid w:val="00900FF4"/>
    <w:rsid w:val="00912F7B"/>
    <w:rsid w:val="00917271"/>
    <w:rsid w:val="00922676"/>
    <w:rsid w:val="00922A6F"/>
    <w:rsid w:val="009405E2"/>
    <w:rsid w:val="00945374"/>
    <w:rsid w:val="00950A7E"/>
    <w:rsid w:val="00962F9A"/>
    <w:rsid w:val="00965139"/>
    <w:rsid w:val="00966AF3"/>
    <w:rsid w:val="0097088C"/>
    <w:rsid w:val="00974016"/>
    <w:rsid w:val="00976A18"/>
    <w:rsid w:val="00980552"/>
    <w:rsid w:val="0098482E"/>
    <w:rsid w:val="00990662"/>
    <w:rsid w:val="009A1E7D"/>
    <w:rsid w:val="009A2375"/>
    <w:rsid w:val="009B12B5"/>
    <w:rsid w:val="009B22EF"/>
    <w:rsid w:val="009B293D"/>
    <w:rsid w:val="009B3D3B"/>
    <w:rsid w:val="009B3D63"/>
    <w:rsid w:val="009B4900"/>
    <w:rsid w:val="009B61DC"/>
    <w:rsid w:val="009B6CF2"/>
    <w:rsid w:val="009B7480"/>
    <w:rsid w:val="009C7820"/>
    <w:rsid w:val="009D55B4"/>
    <w:rsid w:val="009E5F3B"/>
    <w:rsid w:val="009F2C6D"/>
    <w:rsid w:val="00A02EA5"/>
    <w:rsid w:val="00A0524D"/>
    <w:rsid w:val="00A05E04"/>
    <w:rsid w:val="00A2003C"/>
    <w:rsid w:val="00A24D4E"/>
    <w:rsid w:val="00A26E4E"/>
    <w:rsid w:val="00A40474"/>
    <w:rsid w:val="00A4463F"/>
    <w:rsid w:val="00A5599E"/>
    <w:rsid w:val="00A60188"/>
    <w:rsid w:val="00A715D0"/>
    <w:rsid w:val="00A726F3"/>
    <w:rsid w:val="00A76242"/>
    <w:rsid w:val="00A8300A"/>
    <w:rsid w:val="00A83E3B"/>
    <w:rsid w:val="00A84BAE"/>
    <w:rsid w:val="00A96FC8"/>
    <w:rsid w:val="00A97DFF"/>
    <w:rsid w:val="00AA2F18"/>
    <w:rsid w:val="00AA3BA7"/>
    <w:rsid w:val="00AA43F7"/>
    <w:rsid w:val="00AA65FE"/>
    <w:rsid w:val="00AB298E"/>
    <w:rsid w:val="00AC3593"/>
    <w:rsid w:val="00AD6FC6"/>
    <w:rsid w:val="00AE29E9"/>
    <w:rsid w:val="00AE3ED9"/>
    <w:rsid w:val="00AE6B1A"/>
    <w:rsid w:val="00AF09BE"/>
    <w:rsid w:val="00AF1695"/>
    <w:rsid w:val="00AF634B"/>
    <w:rsid w:val="00AF7CFE"/>
    <w:rsid w:val="00B00488"/>
    <w:rsid w:val="00B01027"/>
    <w:rsid w:val="00B0493E"/>
    <w:rsid w:val="00B04A10"/>
    <w:rsid w:val="00B051CD"/>
    <w:rsid w:val="00B1183F"/>
    <w:rsid w:val="00B14F64"/>
    <w:rsid w:val="00B1741F"/>
    <w:rsid w:val="00B176B5"/>
    <w:rsid w:val="00B20C3A"/>
    <w:rsid w:val="00B2168C"/>
    <w:rsid w:val="00B2196A"/>
    <w:rsid w:val="00B24179"/>
    <w:rsid w:val="00B24AFD"/>
    <w:rsid w:val="00B26196"/>
    <w:rsid w:val="00B30630"/>
    <w:rsid w:val="00B31466"/>
    <w:rsid w:val="00B32569"/>
    <w:rsid w:val="00B34A62"/>
    <w:rsid w:val="00B358A0"/>
    <w:rsid w:val="00B368C0"/>
    <w:rsid w:val="00B36F6B"/>
    <w:rsid w:val="00B426A4"/>
    <w:rsid w:val="00B43DE3"/>
    <w:rsid w:val="00B56469"/>
    <w:rsid w:val="00B573F1"/>
    <w:rsid w:val="00B613DF"/>
    <w:rsid w:val="00B65082"/>
    <w:rsid w:val="00B76C8A"/>
    <w:rsid w:val="00B77762"/>
    <w:rsid w:val="00B87C84"/>
    <w:rsid w:val="00B90394"/>
    <w:rsid w:val="00B9343E"/>
    <w:rsid w:val="00B97BBF"/>
    <w:rsid w:val="00BA40D0"/>
    <w:rsid w:val="00BA52DC"/>
    <w:rsid w:val="00BB11ED"/>
    <w:rsid w:val="00BB501D"/>
    <w:rsid w:val="00BD2921"/>
    <w:rsid w:val="00BD77CA"/>
    <w:rsid w:val="00BE008C"/>
    <w:rsid w:val="00BE0769"/>
    <w:rsid w:val="00BE1D8F"/>
    <w:rsid w:val="00BE2124"/>
    <w:rsid w:val="00BE3206"/>
    <w:rsid w:val="00BE5403"/>
    <w:rsid w:val="00BF00EC"/>
    <w:rsid w:val="00BF6AB5"/>
    <w:rsid w:val="00BF6B0D"/>
    <w:rsid w:val="00BF73CA"/>
    <w:rsid w:val="00C048B2"/>
    <w:rsid w:val="00C059A2"/>
    <w:rsid w:val="00C133F4"/>
    <w:rsid w:val="00C1744B"/>
    <w:rsid w:val="00C179E2"/>
    <w:rsid w:val="00C17EE6"/>
    <w:rsid w:val="00C222AA"/>
    <w:rsid w:val="00C2465B"/>
    <w:rsid w:val="00C27946"/>
    <w:rsid w:val="00C33F16"/>
    <w:rsid w:val="00C34C4D"/>
    <w:rsid w:val="00C366D7"/>
    <w:rsid w:val="00C415F8"/>
    <w:rsid w:val="00C429DA"/>
    <w:rsid w:val="00C454E7"/>
    <w:rsid w:val="00C46ED4"/>
    <w:rsid w:val="00C4720D"/>
    <w:rsid w:val="00C61291"/>
    <w:rsid w:val="00C70B7A"/>
    <w:rsid w:val="00C70F5F"/>
    <w:rsid w:val="00C70F8C"/>
    <w:rsid w:val="00C739D0"/>
    <w:rsid w:val="00C73AE7"/>
    <w:rsid w:val="00C81289"/>
    <w:rsid w:val="00C84AD3"/>
    <w:rsid w:val="00C85B22"/>
    <w:rsid w:val="00C902BC"/>
    <w:rsid w:val="00C903E7"/>
    <w:rsid w:val="00C95369"/>
    <w:rsid w:val="00CA0D7C"/>
    <w:rsid w:val="00CA3319"/>
    <w:rsid w:val="00CA3F93"/>
    <w:rsid w:val="00CA74D4"/>
    <w:rsid w:val="00CB677A"/>
    <w:rsid w:val="00CB6B38"/>
    <w:rsid w:val="00CB736D"/>
    <w:rsid w:val="00CC1088"/>
    <w:rsid w:val="00CC3560"/>
    <w:rsid w:val="00CC3F1C"/>
    <w:rsid w:val="00CC5D37"/>
    <w:rsid w:val="00CD011C"/>
    <w:rsid w:val="00CD4760"/>
    <w:rsid w:val="00CD4AAB"/>
    <w:rsid w:val="00CD725E"/>
    <w:rsid w:val="00CE0C5B"/>
    <w:rsid w:val="00CE1B78"/>
    <w:rsid w:val="00CE317C"/>
    <w:rsid w:val="00CE3477"/>
    <w:rsid w:val="00CE7B17"/>
    <w:rsid w:val="00CF7F5B"/>
    <w:rsid w:val="00D043E0"/>
    <w:rsid w:val="00D074B6"/>
    <w:rsid w:val="00D07BF3"/>
    <w:rsid w:val="00D16371"/>
    <w:rsid w:val="00D17ABD"/>
    <w:rsid w:val="00D20C13"/>
    <w:rsid w:val="00D21CB4"/>
    <w:rsid w:val="00D30CAD"/>
    <w:rsid w:val="00D35E48"/>
    <w:rsid w:val="00D4022E"/>
    <w:rsid w:val="00D41600"/>
    <w:rsid w:val="00D50FC4"/>
    <w:rsid w:val="00D5152C"/>
    <w:rsid w:val="00D56023"/>
    <w:rsid w:val="00D61680"/>
    <w:rsid w:val="00D61847"/>
    <w:rsid w:val="00D62BC1"/>
    <w:rsid w:val="00D673C8"/>
    <w:rsid w:val="00D67500"/>
    <w:rsid w:val="00D768FB"/>
    <w:rsid w:val="00D82B26"/>
    <w:rsid w:val="00D832BB"/>
    <w:rsid w:val="00D839DA"/>
    <w:rsid w:val="00D83BD1"/>
    <w:rsid w:val="00D85B79"/>
    <w:rsid w:val="00D91647"/>
    <w:rsid w:val="00DA17C4"/>
    <w:rsid w:val="00DB0E0E"/>
    <w:rsid w:val="00DD5B67"/>
    <w:rsid w:val="00DE0215"/>
    <w:rsid w:val="00DE07F9"/>
    <w:rsid w:val="00DF502D"/>
    <w:rsid w:val="00E0785C"/>
    <w:rsid w:val="00E15D5F"/>
    <w:rsid w:val="00E179CE"/>
    <w:rsid w:val="00E21102"/>
    <w:rsid w:val="00E2196C"/>
    <w:rsid w:val="00E27E72"/>
    <w:rsid w:val="00E32298"/>
    <w:rsid w:val="00E32C46"/>
    <w:rsid w:val="00E337F3"/>
    <w:rsid w:val="00E35C7B"/>
    <w:rsid w:val="00E41D6C"/>
    <w:rsid w:val="00E42689"/>
    <w:rsid w:val="00E44880"/>
    <w:rsid w:val="00E45983"/>
    <w:rsid w:val="00E54825"/>
    <w:rsid w:val="00E5513F"/>
    <w:rsid w:val="00E56E0D"/>
    <w:rsid w:val="00E60CE8"/>
    <w:rsid w:val="00E61C0D"/>
    <w:rsid w:val="00E622F1"/>
    <w:rsid w:val="00E63243"/>
    <w:rsid w:val="00E672E7"/>
    <w:rsid w:val="00E774E9"/>
    <w:rsid w:val="00E82277"/>
    <w:rsid w:val="00E83E83"/>
    <w:rsid w:val="00E859DB"/>
    <w:rsid w:val="00E860D3"/>
    <w:rsid w:val="00E960B4"/>
    <w:rsid w:val="00EA012B"/>
    <w:rsid w:val="00EA0CD5"/>
    <w:rsid w:val="00EA3D84"/>
    <w:rsid w:val="00EA3E82"/>
    <w:rsid w:val="00EB18DB"/>
    <w:rsid w:val="00EB3168"/>
    <w:rsid w:val="00EB3CB2"/>
    <w:rsid w:val="00EB555C"/>
    <w:rsid w:val="00EB705D"/>
    <w:rsid w:val="00EB70C4"/>
    <w:rsid w:val="00EC167E"/>
    <w:rsid w:val="00EC5479"/>
    <w:rsid w:val="00EC5E8A"/>
    <w:rsid w:val="00EC668F"/>
    <w:rsid w:val="00ED277A"/>
    <w:rsid w:val="00ED31CF"/>
    <w:rsid w:val="00ED4672"/>
    <w:rsid w:val="00ED4B5F"/>
    <w:rsid w:val="00ED55C5"/>
    <w:rsid w:val="00EE0568"/>
    <w:rsid w:val="00EE34E2"/>
    <w:rsid w:val="00EE393A"/>
    <w:rsid w:val="00EE42B2"/>
    <w:rsid w:val="00EE59AE"/>
    <w:rsid w:val="00EF7029"/>
    <w:rsid w:val="00F0573C"/>
    <w:rsid w:val="00F070AF"/>
    <w:rsid w:val="00F11171"/>
    <w:rsid w:val="00F11751"/>
    <w:rsid w:val="00F23A2A"/>
    <w:rsid w:val="00F2403C"/>
    <w:rsid w:val="00F2692F"/>
    <w:rsid w:val="00F26B11"/>
    <w:rsid w:val="00F275B4"/>
    <w:rsid w:val="00F35E47"/>
    <w:rsid w:val="00F36463"/>
    <w:rsid w:val="00F404DF"/>
    <w:rsid w:val="00F44BF6"/>
    <w:rsid w:val="00F50EB5"/>
    <w:rsid w:val="00F540B1"/>
    <w:rsid w:val="00F5443D"/>
    <w:rsid w:val="00F55A8B"/>
    <w:rsid w:val="00F57076"/>
    <w:rsid w:val="00F61C40"/>
    <w:rsid w:val="00F61FA5"/>
    <w:rsid w:val="00F6300A"/>
    <w:rsid w:val="00F6746E"/>
    <w:rsid w:val="00F80B2F"/>
    <w:rsid w:val="00F84581"/>
    <w:rsid w:val="00F860FE"/>
    <w:rsid w:val="00F93F87"/>
    <w:rsid w:val="00F96821"/>
    <w:rsid w:val="00FA3ABD"/>
    <w:rsid w:val="00FA43C5"/>
    <w:rsid w:val="00FA449C"/>
    <w:rsid w:val="00FB1F8E"/>
    <w:rsid w:val="00FB789A"/>
    <w:rsid w:val="00FC1BB4"/>
    <w:rsid w:val="00FC4ACB"/>
    <w:rsid w:val="00FD23A4"/>
    <w:rsid w:val="00FD6952"/>
    <w:rsid w:val="00FE208A"/>
    <w:rsid w:val="00FE6FB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docId w15:val="{9BA3A343-1AD1-5D4B-A740-17CDD9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F23A2A"/>
  </w:style>
  <w:style w:type="character" w:styleId="Hipervnculo">
    <w:name w:val="Hyperlink"/>
    <w:basedOn w:val="Fuentedeprrafopredeter"/>
    <w:uiPriority w:val="99"/>
    <w:unhideWhenUsed/>
    <w:rsid w:val="000731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445fc1b4-0d97-4f82-a431-211000d5d6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4LOv5Dfxs3MboWs-oyPZWFq4wDJlEPE8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dcterms:created xsi:type="dcterms:W3CDTF">2024-12-20T17:24:00Z</dcterms:created>
  <dcterms:modified xsi:type="dcterms:W3CDTF">2024-12-20T17:24:00Z</dcterms:modified>
</cp:coreProperties>
</file>